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024FE" w:rsidRDefault="00C86AD0">
      <w:pPr>
        <w:pStyle w:val="1"/>
        <w:jc w:val="center"/>
        <w:rPr>
          <w:rFonts w:ascii="黑体" w:eastAsia="黑体" w:hAnsi="黑体"/>
        </w:rPr>
      </w:pPr>
      <w:r>
        <w:rPr>
          <w:rFonts w:ascii="黑体" w:eastAsia="黑体" w:hAnsi="黑体" w:hint="eastAsia"/>
        </w:rPr>
        <w:t>答辩委员、学生随会参会指南</w:t>
      </w:r>
    </w:p>
    <w:p w:rsidR="00F024FE" w:rsidRDefault="00C86AD0">
      <w:pPr>
        <w:pStyle w:val="2"/>
        <w:spacing w:after="0" w:line="560" w:lineRule="exact"/>
        <w:rPr>
          <w:rFonts w:ascii="黑体" w:eastAsia="黑体" w:hAnsi="黑体"/>
          <w:b w:val="0"/>
        </w:rPr>
      </w:pPr>
      <w:r>
        <w:rPr>
          <w:rFonts w:ascii="黑体" w:eastAsia="黑体" w:hAnsi="黑体" w:hint="eastAsia"/>
          <w:b w:val="0"/>
        </w:rPr>
        <w:t>第一步：选择参会的终端设备</w:t>
      </w:r>
    </w:p>
    <w:p w:rsidR="00F024FE" w:rsidRDefault="00C86AD0">
      <w:pPr>
        <w:spacing w:line="560" w:lineRule="exact"/>
        <w:ind w:firstLineChars="200" w:firstLine="640"/>
        <w:rPr>
          <w:rFonts w:ascii="仿宋_GB2312" w:eastAsia="仿宋_GB2312"/>
          <w:sz w:val="32"/>
          <w:szCs w:val="32"/>
        </w:rPr>
      </w:pPr>
      <w:r>
        <w:rPr>
          <w:rFonts w:ascii="仿宋_GB2312" w:eastAsia="仿宋_GB2312" w:hint="eastAsia"/>
          <w:sz w:val="32"/>
          <w:szCs w:val="32"/>
        </w:rPr>
        <w:t>请使用可联网的笔记本电脑。</w:t>
      </w:r>
      <w:proofErr w:type="gramStart"/>
      <w:r>
        <w:rPr>
          <w:rFonts w:ascii="仿宋_GB2312" w:eastAsia="仿宋_GB2312" w:hint="eastAsia"/>
          <w:sz w:val="32"/>
          <w:szCs w:val="32"/>
        </w:rPr>
        <w:t>请确保</w:t>
      </w:r>
      <w:proofErr w:type="gramEnd"/>
      <w:r>
        <w:rPr>
          <w:rFonts w:ascii="仿宋_GB2312" w:eastAsia="仿宋_GB2312" w:hint="eastAsia"/>
          <w:sz w:val="32"/>
          <w:szCs w:val="32"/>
        </w:rPr>
        <w:t>参会终端设备的摄像头、</w:t>
      </w:r>
      <w:r>
        <w:rPr>
          <w:rFonts w:ascii="仿宋_GB2312" w:eastAsia="仿宋_GB2312" w:hint="eastAsia"/>
          <w:color w:val="FF0000"/>
          <w:sz w:val="32"/>
          <w:szCs w:val="32"/>
        </w:rPr>
        <w:t>入耳式麦克风</w:t>
      </w:r>
      <w:r>
        <w:rPr>
          <w:rFonts w:ascii="仿宋_GB2312" w:eastAsia="仿宋_GB2312" w:hint="eastAsia"/>
          <w:sz w:val="32"/>
          <w:szCs w:val="32"/>
        </w:rPr>
        <w:t>、扬声器处于正常的工作状态。</w:t>
      </w:r>
    </w:p>
    <w:p w:rsidR="00F024FE" w:rsidRDefault="00C86AD0">
      <w:pPr>
        <w:pStyle w:val="2"/>
        <w:spacing w:after="0" w:line="560" w:lineRule="exact"/>
        <w:rPr>
          <w:rFonts w:ascii="黑体" w:eastAsia="黑体" w:hAnsi="黑体"/>
          <w:b w:val="0"/>
        </w:rPr>
      </w:pPr>
      <w:r>
        <w:rPr>
          <w:rFonts w:ascii="黑体" w:eastAsia="黑体" w:hAnsi="黑体" w:hint="eastAsia"/>
          <w:b w:val="0"/>
        </w:rPr>
        <w:t>第二步：下载参会软件</w:t>
      </w:r>
    </w:p>
    <w:p w:rsidR="00F024FE" w:rsidRDefault="00C86AD0">
      <w:pPr>
        <w:spacing w:line="560" w:lineRule="exact"/>
        <w:ind w:firstLineChars="200" w:firstLine="640"/>
        <w:rPr>
          <w:rFonts w:ascii="仿宋_GB2312" w:eastAsia="仿宋_GB2312"/>
          <w:sz w:val="32"/>
          <w:szCs w:val="28"/>
        </w:rPr>
      </w:pPr>
      <w:r>
        <w:rPr>
          <w:rFonts w:ascii="仿宋_GB2312" w:eastAsia="仿宋_GB2312" w:hint="eastAsia"/>
          <w:sz w:val="32"/>
          <w:szCs w:val="28"/>
        </w:rPr>
        <w:t>参会软件名为“随会”。</w:t>
      </w:r>
    </w:p>
    <w:p w:rsidR="00F024FE" w:rsidRDefault="00C86AD0">
      <w:pPr>
        <w:spacing w:line="560" w:lineRule="exact"/>
        <w:ind w:firstLineChars="200" w:firstLine="640"/>
        <w:rPr>
          <w:rStyle w:val="ab"/>
          <w:rFonts w:ascii="仿宋_GB2312" w:eastAsia="仿宋_GB2312"/>
          <w:sz w:val="32"/>
          <w:szCs w:val="28"/>
        </w:rPr>
      </w:pPr>
      <w:r>
        <w:rPr>
          <w:rFonts w:ascii="仿宋_GB2312" w:eastAsia="仿宋_GB2312" w:hint="eastAsia"/>
          <w:sz w:val="32"/>
          <w:szCs w:val="28"/>
        </w:rPr>
        <w:t>根据终端设备类型从下面的链接中下载对应的客户端或APP。请用浏览器打开链接下载，</w:t>
      </w:r>
      <w:hyperlink r:id="rId8" w:history="1">
        <w:r>
          <w:rPr>
            <w:rStyle w:val="ab"/>
            <w:rFonts w:ascii="仿宋_GB2312" w:eastAsia="仿宋_GB2312" w:hint="eastAsia"/>
            <w:sz w:val="32"/>
            <w:szCs w:val="28"/>
          </w:rPr>
          <w:t>https://suihui.xmu.edu.cn/download</w:t>
        </w:r>
      </w:hyperlink>
    </w:p>
    <w:p w:rsidR="00F024FE" w:rsidRDefault="00C86AD0">
      <w:pPr>
        <w:spacing w:line="560" w:lineRule="exact"/>
        <w:ind w:firstLineChars="200" w:firstLine="640"/>
        <w:rPr>
          <w:rFonts w:ascii="仿宋_GB2312" w:eastAsia="仿宋_GB2312"/>
          <w:sz w:val="32"/>
          <w:szCs w:val="28"/>
        </w:rPr>
      </w:pPr>
      <w:r>
        <w:rPr>
          <w:rFonts w:ascii="仿宋_GB2312" w:eastAsia="仿宋_GB2312" w:hint="eastAsia"/>
          <w:sz w:val="32"/>
          <w:szCs w:val="28"/>
        </w:rPr>
        <w:t>手机安装APP时可能因为各人手机个性化的安全设置而出现不同的授权提示，根据系统及“随会”软件的提示给予所需的设置和权限。软件安装完成后可以在桌面上看到如下的快捷方式或图标。</w:t>
      </w:r>
    </w:p>
    <w:p w:rsidR="00F024FE" w:rsidRDefault="00C86AD0">
      <w:pPr>
        <w:spacing w:line="560" w:lineRule="exact"/>
        <w:rPr>
          <w:rFonts w:ascii="仿宋_GB2312" w:eastAsia="仿宋_GB2312"/>
          <w:sz w:val="32"/>
          <w:szCs w:val="28"/>
        </w:rPr>
      </w:pPr>
      <w:r>
        <w:rPr>
          <w:rFonts w:ascii="仿宋_GB2312" w:eastAsia="仿宋_GB2312" w:hint="eastAsia"/>
          <w:noProof/>
          <w:sz w:val="22"/>
        </w:rPr>
        <w:drawing>
          <wp:anchor distT="0" distB="0" distL="114300" distR="114300" simplePos="0" relativeHeight="251669504" behindDoc="1" locked="0" layoutInCell="1" allowOverlap="1">
            <wp:simplePos x="0" y="0"/>
            <wp:positionH relativeFrom="column">
              <wp:posOffset>203835</wp:posOffset>
            </wp:positionH>
            <wp:positionV relativeFrom="paragraph">
              <wp:posOffset>119380</wp:posOffset>
            </wp:positionV>
            <wp:extent cx="590550" cy="809625"/>
            <wp:effectExtent l="0" t="0" r="0" b="9525"/>
            <wp:wrapNone/>
            <wp:docPr id="16" name="图片 16" descr="C:\Users\1206\AppData\Local\Temp\15801930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1206\AppData\Local\Temp\1580193080(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90550" cy="809625"/>
                    </a:xfrm>
                    <a:prstGeom prst="rect">
                      <a:avLst/>
                    </a:prstGeom>
                    <a:noFill/>
                    <a:ln>
                      <a:noFill/>
                    </a:ln>
                  </pic:spPr>
                </pic:pic>
              </a:graphicData>
            </a:graphic>
          </wp:anchor>
        </w:drawing>
      </w:r>
    </w:p>
    <w:p w:rsidR="00F024FE" w:rsidRDefault="00F024FE">
      <w:pPr>
        <w:pStyle w:val="ac"/>
        <w:spacing w:line="560" w:lineRule="exact"/>
        <w:ind w:left="360" w:firstLineChars="0" w:firstLine="0"/>
        <w:rPr>
          <w:rFonts w:ascii="仿宋_GB2312" w:eastAsia="仿宋_GB2312"/>
          <w:sz w:val="32"/>
          <w:szCs w:val="28"/>
        </w:rPr>
      </w:pPr>
    </w:p>
    <w:p w:rsidR="00F024FE" w:rsidRDefault="00F024FE">
      <w:pPr>
        <w:pStyle w:val="ac"/>
        <w:spacing w:line="560" w:lineRule="exact"/>
        <w:ind w:left="360" w:firstLineChars="0" w:firstLine="0"/>
        <w:rPr>
          <w:rFonts w:ascii="仿宋_GB2312" w:eastAsia="仿宋_GB2312"/>
          <w:sz w:val="32"/>
          <w:szCs w:val="28"/>
        </w:rPr>
      </w:pPr>
    </w:p>
    <w:p w:rsidR="00F024FE" w:rsidRDefault="00C86AD0">
      <w:pPr>
        <w:spacing w:line="560" w:lineRule="exact"/>
        <w:ind w:firstLineChars="200" w:firstLine="640"/>
        <w:rPr>
          <w:rFonts w:ascii="仿宋_GB2312" w:eastAsia="仿宋_GB2312"/>
          <w:sz w:val="32"/>
          <w:szCs w:val="28"/>
        </w:rPr>
      </w:pPr>
      <w:r>
        <w:rPr>
          <w:rFonts w:ascii="仿宋_GB2312" w:eastAsia="仿宋_GB2312" w:hint="eastAsia"/>
          <w:sz w:val="32"/>
          <w:szCs w:val="28"/>
        </w:rPr>
        <w:t>点击“随会”的快捷方式或图标运行程序，看到如下界面即表示安装成功。</w:t>
      </w:r>
    </w:p>
    <w:p w:rsidR="00F024FE" w:rsidRDefault="00C86AD0">
      <w:pPr>
        <w:rPr>
          <w:sz w:val="28"/>
          <w:szCs w:val="28"/>
        </w:rPr>
      </w:pPr>
      <w:r>
        <w:rPr>
          <w:rFonts w:ascii="Times New Roman" w:eastAsia="Times New Roman" w:hAnsi="Times New Roman" w:cs="Times New Roman"/>
          <w:snapToGrid w:val="0"/>
          <w:color w:val="000000"/>
          <w:w w:val="0"/>
          <w:kern w:val="0"/>
          <w:sz w:val="0"/>
          <w:szCs w:val="0"/>
          <w:u w:color="000000"/>
          <w:shd w:val="clear" w:color="000000" w:fill="000000"/>
          <w:lang w:val="zh-CN" w:bidi="zh-CN"/>
        </w:rPr>
        <w:lastRenderedPageBreak/>
        <w:t xml:space="preserve">                                      </w:t>
      </w:r>
      <w:r>
        <w:rPr>
          <w:rFonts w:ascii="Times New Roman" w:eastAsia="Times New Roman" w:hAnsi="Times New Roman" w:cs="Times New Roman"/>
          <w:noProof/>
          <w:snapToGrid w:val="0"/>
          <w:color w:val="000000"/>
          <w:w w:val="0"/>
          <w:kern w:val="0"/>
          <w:sz w:val="0"/>
          <w:szCs w:val="0"/>
          <w:u w:color="000000"/>
          <w:shd w:val="clear" w:color="000000" w:fill="000000"/>
        </w:rPr>
        <w:drawing>
          <wp:anchor distT="0" distB="0" distL="114300" distR="114300" simplePos="0" relativeHeight="251670528" behindDoc="0" locked="0" layoutInCell="1" allowOverlap="1">
            <wp:simplePos x="0" y="0"/>
            <wp:positionH relativeFrom="column">
              <wp:posOffset>3000375</wp:posOffset>
            </wp:positionH>
            <wp:positionV relativeFrom="paragraph">
              <wp:posOffset>0</wp:posOffset>
            </wp:positionV>
            <wp:extent cx="2156460" cy="3122930"/>
            <wp:effectExtent l="0" t="0" r="0" b="1270"/>
            <wp:wrapNone/>
            <wp:docPr id="25" name="图片 25" descr="C:\Users\XMUINC~1\AppData\Local\Temp\15804586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XMUINC~1\AppData\Local\Temp\1580458659(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156460" cy="3122930"/>
                    </a:xfrm>
                    <a:prstGeom prst="rect">
                      <a:avLst/>
                    </a:prstGeom>
                    <a:noFill/>
                    <a:ln>
                      <a:noFill/>
                    </a:ln>
                  </pic:spPr>
                </pic:pic>
              </a:graphicData>
            </a:graphic>
          </wp:anchor>
        </w:drawing>
      </w:r>
      <w:r>
        <w:rPr>
          <w:rFonts w:ascii="Times New Roman" w:eastAsia="Times New Roman" w:hAnsi="Times New Roman" w:cs="Times New Roman"/>
          <w:noProof/>
          <w:snapToGrid w:val="0"/>
          <w:color w:val="000000"/>
          <w:w w:val="0"/>
          <w:kern w:val="0"/>
          <w:sz w:val="0"/>
          <w:szCs w:val="0"/>
          <w:u w:color="000000"/>
          <w:shd w:val="clear" w:color="000000" w:fill="000000"/>
        </w:rPr>
        <w:drawing>
          <wp:inline distT="0" distB="0" distL="0" distR="0">
            <wp:extent cx="2066925" cy="3139440"/>
            <wp:effectExtent l="0" t="0" r="0" b="3810"/>
            <wp:docPr id="21" name="图片 21" descr="C:\Users\XMUINC~1\AppData\Local\Temp\15804585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XMUINC~1\AppData\Local\Temp\1580458590(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131552" cy="3237801"/>
                    </a:xfrm>
                    <a:prstGeom prst="rect">
                      <a:avLst/>
                    </a:prstGeom>
                    <a:noFill/>
                    <a:ln>
                      <a:noFill/>
                    </a:ln>
                  </pic:spPr>
                </pic:pic>
              </a:graphicData>
            </a:graphic>
          </wp:inline>
        </w:drawing>
      </w:r>
      <w:r>
        <w:rPr>
          <w:rFonts w:ascii="Times New Roman" w:eastAsia="Times New Roman" w:hAnsi="Times New Roman" w:cs="Times New Roman"/>
          <w:snapToGrid w:val="0"/>
          <w:color w:val="000000"/>
          <w:w w:val="0"/>
          <w:kern w:val="0"/>
          <w:sz w:val="0"/>
          <w:szCs w:val="0"/>
          <w:u w:color="000000"/>
          <w:shd w:val="clear" w:color="000000" w:fill="000000"/>
          <w:lang w:val="zh-CN" w:bidi="zh-CN"/>
        </w:rPr>
        <w:t xml:space="preserve"> </w:t>
      </w:r>
    </w:p>
    <w:p w:rsidR="00F024FE" w:rsidRDefault="00C86AD0">
      <w:pPr>
        <w:pStyle w:val="ac"/>
        <w:ind w:left="360" w:firstLineChars="0" w:firstLine="0"/>
        <w:rPr>
          <w:rFonts w:ascii="仿宋_GB2312" w:eastAsia="仿宋_GB2312"/>
          <w:color w:val="FF0000"/>
          <w:sz w:val="32"/>
          <w:szCs w:val="28"/>
        </w:rPr>
      </w:pPr>
      <w:r>
        <w:rPr>
          <w:rFonts w:ascii="仿宋_GB2312" w:eastAsia="仿宋_GB2312" w:hint="eastAsia"/>
          <w:color w:val="FF0000"/>
          <w:sz w:val="32"/>
          <w:szCs w:val="28"/>
        </w:rPr>
        <w:t>请注意：如果您只是被邀请加入某个视频会议，那么您无需登录或注册账号。请看第三步“参加一个视频会议”。</w:t>
      </w:r>
    </w:p>
    <w:p w:rsidR="00F024FE" w:rsidRDefault="00C86AD0">
      <w:pPr>
        <w:pStyle w:val="2"/>
        <w:spacing w:after="0" w:line="560" w:lineRule="exact"/>
        <w:rPr>
          <w:rFonts w:ascii="黑体" w:eastAsia="黑体" w:hAnsi="黑体"/>
          <w:b w:val="0"/>
        </w:rPr>
      </w:pPr>
      <w:r>
        <w:rPr>
          <w:rFonts w:ascii="黑体" w:eastAsia="黑体" w:hAnsi="黑体" w:hint="eastAsia"/>
          <w:b w:val="0"/>
        </w:rPr>
        <w:t>第三步：参加一个视频会议</w:t>
      </w:r>
    </w:p>
    <w:p w:rsidR="00F024FE" w:rsidRDefault="00C86AD0">
      <w:pPr>
        <w:pStyle w:val="ac"/>
        <w:spacing w:line="560" w:lineRule="exact"/>
        <w:ind w:left="357" w:firstLineChars="0" w:firstLine="0"/>
        <w:rPr>
          <w:rFonts w:ascii="仿宋_GB2312" w:eastAsia="仿宋_GB2312"/>
          <w:sz w:val="32"/>
          <w:szCs w:val="28"/>
        </w:rPr>
      </w:pPr>
      <w:r>
        <w:rPr>
          <w:rFonts w:ascii="仿宋_GB2312" w:eastAsia="仿宋_GB2312" w:hint="eastAsia"/>
          <w:sz w:val="32"/>
          <w:szCs w:val="28"/>
        </w:rPr>
        <w:t>请您通过视频会议主持人发出的“邀请信息”参加视频会议。如下图:</w:t>
      </w:r>
    </w:p>
    <w:p w:rsidR="00F024FE" w:rsidRDefault="00C86AD0">
      <w:pPr>
        <w:pStyle w:val="ac"/>
        <w:ind w:left="360" w:firstLineChars="0" w:firstLine="0"/>
        <w:rPr>
          <w:sz w:val="28"/>
          <w:szCs w:val="28"/>
        </w:rPr>
      </w:pPr>
      <w:r>
        <w:rPr>
          <w:noProof/>
        </w:rPr>
        <w:drawing>
          <wp:inline distT="0" distB="0" distL="0" distR="0">
            <wp:extent cx="2724150" cy="3095625"/>
            <wp:effectExtent l="0" t="0" r="0" b="9525"/>
            <wp:docPr id="13" name="图片 13" descr="C:\Users\1206\AppData\Local\Temp\15801967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1206\AppData\Local\Temp\1580196775(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24150" cy="3095625"/>
                    </a:xfrm>
                    <a:prstGeom prst="rect">
                      <a:avLst/>
                    </a:prstGeom>
                    <a:noFill/>
                    <a:ln>
                      <a:noFill/>
                    </a:ln>
                  </pic:spPr>
                </pic:pic>
              </a:graphicData>
            </a:graphic>
          </wp:inline>
        </w:drawing>
      </w:r>
    </w:p>
    <w:p w:rsidR="00F024FE" w:rsidRDefault="00C86AD0">
      <w:pPr>
        <w:pStyle w:val="ac"/>
        <w:ind w:left="360" w:firstLine="643"/>
        <w:rPr>
          <w:rFonts w:ascii="仿宋_GB2312" w:eastAsia="仿宋_GB2312"/>
          <w:sz w:val="32"/>
          <w:szCs w:val="28"/>
        </w:rPr>
      </w:pPr>
      <w:r>
        <w:rPr>
          <w:rFonts w:ascii="仿宋_GB2312" w:eastAsia="仿宋_GB2312" w:hint="eastAsia"/>
          <w:b/>
          <w:color w:val="FF0000"/>
          <w:sz w:val="32"/>
          <w:szCs w:val="28"/>
        </w:rPr>
        <w:t>电脑端参会：</w:t>
      </w:r>
      <w:r>
        <w:rPr>
          <w:rFonts w:ascii="仿宋_GB2312" w:eastAsia="仿宋_GB2312" w:hint="eastAsia"/>
          <w:sz w:val="32"/>
          <w:szCs w:val="28"/>
        </w:rPr>
        <w:t>参会终端安装好“随会”软件后，复制</w:t>
      </w:r>
      <w:r>
        <w:rPr>
          <w:rFonts w:ascii="仿宋_GB2312" w:eastAsia="仿宋_GB2312" w:hint="eastAsia"/>
          <w:sz w:val="32"/>
          <w:szCs w:val="28"/>
        </w:rPr>
        <w:lastRenderedPageBreak/>
        <w:t>加会链接，拷贝至</w:t>
      </w:r>
      <w:r>
        <w:rPr>
          <w:rFonts w:ascii="仿宋_GB2312" w:eastAsia="仿宋_GB2312" w:hint="eastAsia"/>
          <w:b/>
          <w:color w:val="000000" w:themeColor="text1"/>
          <w:sz w:val="32"/>
          <w:szCs w:val="28"/>
          <w:u w:val="single"/>
        </w:rPr>
        <w:t>网页浏览器</w:t>
      </w:r>
      <w:r>
        <w:rPr>
          <w:rFonts w:ascii="仿宋_GB2312" w:eastAsia="仿宋_GB2312" w:hint="eastAsia"/>
          <w:color w:val="000000" w:themeColor="text1"/>
          <w:sz w:val="32"/>
          <w:szCs w:val="28"/>
        </w:rPr>
        <w:t>，</w:t>
      </w:r>
      <w:r>
        <w:rPr>
          <w:rFonts w:ascii="仿宋_GB2312" w:eastAsia="仿宋_GB2312" w:hint="eastAsia"/>
          <w:sz w:val="32"/>
          <w:szCs w:val="28"/>
        </w:rPr>
        <w:t>打开“加会链接”地址，即可自动进入视频会议，加入会议时请根据</w:t>
      </w:r>
      <w:proofErr w:type="gramStart"/>
      <w:r>
        <w:rPr>
          <w:rFonts w:ascii="仿宋_GB2312" w:eastAsia="仿宋_GB2312" w:hint="eastAsia"/>
          <w:sz w:val="32"/>
          <w:szCs w:val="28"/>
        </w:rPr>
        <w:t>”</w:t>
      </w:r>
      <w:proofErr w:type="gramEnd"/>
      <w:r>
        <w:rPr>
          <w:rFonts w:ascii="仿宋_GB2312" w:eastAsia="仿宋_GB2312" w:hint="eastAsia"/>
          <w:sz w:val="32"/>
          <w:szCs w:val="28"/>
        </w:rPr>
        <w:t>随会“软件的提示给予所需的设置和权限。当看到会场的画面并听到会场的声音表示您已经正常入会。</w:t>
      </w:r>
    </w:p>
    <w:p w:rsidR="00F024FE" w:rsidRDefault="00C86AD0">
      <w:pPr>
        <w:pStyle w:val="ac"/>
        <w:ind w:left="360" w:firstLine="643"/>
        <w:rPr>
          <w:rFonts w:ascii="仿宋_GB2312" w:eastAsia="仿宋_GB2312"/>
          <w:sz w:val="32"/>
          <w:szCs w:val="28"/>
        </w:rPr>
      </w:pPr>
      <w:r>
        <w:rPr>
          <w:rFonts w:ascii="仿宋_GB2312" w:eastAsia="仿宋_GB2312" w:hint="eastAsia"/>
          <w:b/>
          <w:color w:val="FF0000"/>
          <w:sz w:val="32"/>
          <w:szCs w:val="28"/>
        </w:rPr>
        <w:t>手机端参会（不推荐）：</w:t>
      </w:r>
      <w:r>
        <w:rPr>
          <w:rFonts w:ascii="仿宋_GB2312" w:eastAsia="仿宋_GB2312" w:hint="eastAsia"/>
          <w:sz w:val="32"/>
          <w:szCs w:val="28"/>
        </w:rPr>
        <w:t>如果您在微信中接收到参加视频会议“邀请信息”，点击“加会链接”后，请按下图红字部分提示操作。</w:t>
      </w:r>
    </w:p>
    <w:p w:rsidR="00F024FE" w:rsidRDefault="00C86AD0">
      <w:pPr>
        <w:pStyle w:val="ac"/>
        <w:ind w:left="360" w:firstLineChars="0" w:firstLine="0"/>
        <w:rPr>
          <w:sz w:val="28"/>
          <w:szCs w:val="28"/>
        </w:rPr>
      </w:pPr>
      <w:r>
        <w:rPr>
          <w:noProof/>
          <w:sz w:val="28"/>
          <w:szCs w:val="28"/>
        </w:rPr>
        <w:drawing>
          <wp:inline distT="0" distB="0" distL="0" distR="0">
            <wp:extent cx="3067050" cy="4540885"/>
            <wp:effectExtent l="0" t="0" r="0" b="0"/>
            <wp:docPr id="26" name="图片 26" descr="C:\Users\XMUINC~1\AppData\Local\Temp\15804591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XMUINC~1\AppData\Local\Temp\1580459184(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75658" cy="4553766"/>
                    </a:xfrm>
                    <a:prstGeom prst="rect">
                      <a:avLst/>
                    </a:prstGeom>
                    <a:noFill/>
                    <a:ln>
                      <a:noFill/>
                    </a:ln>
                  </pic:spPr>
                </pic:pic>
              </a:graphicData>
            </a:graphic>
          </wp:inline>
        </w:drawing>
      </w:r>
    </w:p>
    <w:p w:rsidR="00F024FE" w:rsidRDefault="00C86AD0">
      <w:pPr>
        <w:pStyle w:val="2"/>
        <w:spacing w:after="0" w:line="560" w:lineRule="exact"/>
        <w:rPr>
          <w:rFonts w:ascii="黑体" w:eastAsia="黑体" w:hAnsi="黑体"/>
          <w:b w:val="0"/>
        </w:rPr>
      </w:pPr>
      <w:r>
        <w:rPr>
          <w:rFonts w:ascii="黑体" w:eastAsia="黑体" w:hAnsi="黑体" w:hint="eastAsia"/>
          <w:b w:val="0"/>
        </w:rPr>
        <w:t>第四步：</w:t>
      </w:r>
      <w:proofErr w:type="gramStart"/>
      <w:r>
        <w:rPr>
          <w:rFonts w:ascii="黑体" w:eastAsia="黑体" w:hAnsi="黑体" w:hint="eastAsia"/>
          <w:b w:val="0"/>
        </w:rPr>
        <w:t>修改您</w:t>
      </w:r>
      <w:proofErr w:type="gramEnd"/>
      <w:r>
        <w:rPr>
          <w:rFonts w:ascii="黑体" w:eastAsia="黑体" w:hAnsi="黑体" w:hint="eastAsia"/>
          <w:b w:val="0"/>
        </w:rPr>
        <w:t>的参会名称</w:t>
      </w:r>
    </w:p>
    <w:p w:rsidR="00F024FE" w:rsidRDefault="00C86AD0">
      <w:pPr>
        <w:pStyle w:val="ac"/>
        <w:spacing w:line="560" w:lineRule="exact"/>
        <w:ind w:left="357" w:firstLineChars="0" w:firstLine="0"/>
        <w:rPr>
          <w:rFonts w:ascii="仿宋_GB2312" w:eastAsia="仿宋_GB2312"/>
          <w:sz w:val="32"/>
          <w:szCs w:val="28"/>
        </w:rPr>
      </w:pPr>
      <w:r>
        <w:rPr>
          <w:rFonts w:ascii="仿宋_GB2312" w:eastAsia="仿宋_GB2312" w:hint="eastAsia"/>
          <w:sz w:val="32"/>
          <w:szCs w:val="28"/>
        </w:rPr>
        <w:t>请按图中的红色箭头及文字提示操作</w:t>
      </w:r>
      <w:proofErr w:type="gramStart"/>
      <w:r>
        <w:rPr>
          <w:rFonts w:ascii="仿宋_GB2312" w:eastAsia="仿宋_GB2312" w:hint="eastAsia"/>
          <w:sz w:val="32"/>
          <w:szCs w:val="28"/>
        </w:rPr>
        <w:t>修改您</w:t>
      </w:r>
      <w:proofErr w:type="gramEnd"/>
      <w:r>
        <w:rPr>
          <w:rFonts w:ascii="仿宋_GB2312" w:eastAsia="仿宋_GB2312" w:hint="eastAsia"/>
          <w:sz w:val="32"/>
          <w:szCs w:val="28"/>
        </w:rPr>
        <w:t>的参会名称。</w:t>
      </w:r>
    </w:p>
    <w:p w:rsidR="00F024FE" w:rsidRDefault="00C86AD0">
      <w:pPr>
        <w:pStyle w:val="ac"/>
        <w:spacing w:line="560" w:lineRule="exact"/>
        <w:ind w:left="357" w:firstLineChars="0" w:firstLine="0"/>
        <w:rPr>
          <w:rFonts w:ascii="仿宋_GB2312" w:eastAsia="仿宋_GB2312"/>
          <w:sz w:val="32"/>
          <w:szCs w:val="28"/>
        </w:rPr>
      </w:pPr>
      <w:r>
        <w:rPr>
          <w:rFonts w:ascii="仿宋_GB2312" w:eastAsia="仿宋_GB2312" w:hint="eastAsia"/>
          <w:sz w:val="32"/>
          <w:szCs w:val="28"/>
        </w:rPr>
        <w:t>参会名称请使用您的真实姓名或代表参会的单位名称。</w:t>
      </w:r>
    </w:p>
    <w:p w:rsidR="00F024FE" w:rsidRDefault="00C86AD0">
      <w:pPr>
        <w:pStyle w:val="ac"/>
        <w:ind w:left="360" w:firstLineChars="0" w:firstLine="0"/>
        <w:rPr>
          <w:b/>
          <w:sz w:val="28"/>
          <w:szCs w:val="28"/>
        </w:rPr>
      </w:pPr>
      <w:r>
        <w:rPr>
          <w:rFonts w:hint="eastAsia"/>
          <w:b/>
          <w:sz w:val="28"/>
          <w:szCs w:val="28"/>
        </w:rPr>
        <w:lastRenderedPageBreak/>
        <w:t>电脑版</w:t>
      </w:r>
    </w:p>
    <w:p w:rsidR="00F024FE" w:rsidRDefault="00C86AD0">
      <w:pPr>
        <w:pStyle w:val="ac"/>
        <w:ind w:left="360" w:firstLineChars="0" w:firstLine="0"/>
        <w:rPr>
          <w:sz w:val="28"/>
          <w:szCs w:val="28"/>
        </w:rPr>
      </w:pPr>
      <w:r>
        <w:rPr>
          <w:noProof/>
          <w:sz w:val="28"/>
          <w:szCs w:val="28"/>
        </w:rPr>
        <w:drawing>
          <wp:inline distT="0" distB="0" distL="0" distR="0">
            <wp:extent cx="5274310" cy="2680970"/>
            <wp:effectExtent l="0" t="0" r="2540" b="5080"/>
            <wp:docPr id="31" name="图片 31" descr="C:\Users\XMUINC~1\AppData\Local\Temp\WeChat Files\d19b4d6f892c91514be42336cb8e1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XMUINC~1\AppData\Local\Temp\WeChat Files\d19b4d6f892c91514be42336cb8e16c.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2681108"/>
                    </a:xfrm>
                    <a:prstGeom prst="rect">
                      <a:avLst/>
                    </a:prstGeom>
                    <a:noFill/>
                    <a:ln>
                      <a:noFill/>
                    </a:ln>
                  </pic:spPr>
                </pic:pic>
              </a:graphicData>
            </a:graphic>
          </wp:inline>
        </w:drawing>
      </w:r>
    </w:p>
    <w:p w:rsidR="00F024FE" w:rsidRDefault="00F024FE">
      <w:pPr>
        <w:pStyle w:val="ac"/>
        <w:ind w:left="360" w:firstLineChars="0" w:firstLine="0"/>
        <w:rPr>
          <w:b/>
          <w:sz w:val="28"/>
          <w:szCs w:val="28"/>
        </w:rPr>
      </w:pPr>
    </w:p>
    <w:p w:rsidR="00F024FE" w:rsidRDefault="00C86AD0">
      <w:pPr>
        <w:pStyle w:val="ac"/>
        <w:ind w:left="360" w:firstLineChars="0" w:firstLine="0"/>
        <w:rPr>
          <w:b/>
          <w:sz w:val="28"/>
          <w:szCs w:val="28"/>
        </w:rPr>
      </w:pPr>
      <w:r>
        <w:rPr>
          <w:rFonts w:hint="eastAsia"/>
          <w:b/>
          <w:sz w:val="28"/>
          <w:szCs w:val="28"/>
        </w:rPr>
        <w:t>手机版：</w:t>
      </w:r>
    </w:p>
    <w:p w:rsidR="00F024FE" w:rsidRDefault="00C86AD0">
      <w:pPr>
        <w:pStyle w:val="ac"/>
        <w:ind w:left="360" w:firstLineChars="0" w:firstLine="0"/>
        <w:rPr>
          <w:sz w:val="28"/>
          <w:szCs w:val="28"/>
        </w:rPr>
      </w:pPr>
      <w:r>
        <w:rPr>
          <w:noProof/>
          <w:sz w:val="28"/>
          <w:szCs w:val="28"/>
        </w:rPr>
        <w:drawing>
          <wp:inline distT="0" distB="0" distL="0" distR="0">
            <wp:extent cx="2800350" cy="4314825"/>
            <wp:effectExtent l="0" t="0" r="0" b="9525"/>
            <wp:docPr id="27" name="图片 27" descr="C:\Users\XMUINC~1\AppData\Local\Temp\15804604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XMUINC~1\AppData\Local\Temp\1580460479(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00350" cy="4314825"/>
                    </a:xfrm>
                    <a:prstGeom prst="rect">
                      <a:avLst/>
                    </a:prstGeom>
                    <a:noFill/>
                    <a:ln>
                      <a:noFill/>
                    </a:ln>
                  </pic:spPr>
                </pic:pic>
              </a:graphicData>
            </a:graphic>
          </wp:inline>
        </w:drawing>
      </w:r>
    </w:p>
    <w:p w:rsidR="00F024FE" w:rsidRDefault="00C86AD0">
      <w:pPr>
        <w:pStyle w:val="ac"/>
        <w:ind w:left="360" w:firstLineChars="0" w:firstLine="0"/>
        <w:rPr>
          <w:sz w:val="28"/>
          <w:szCs w:val="28"/>
        </w:rPr>
      </w:pPr>
      <w:r>
        <w:rPr>
          <w:noProof/>
          <w:sz w:val="28"/>
          <w:szCs w:val="28"/>
        </w:rPr>
        <w:lastRenderedPageBreak/>
        <w:drawing>
          <wp:inline distT="0" distB="0" distL="0" distR="0">
            <wp:extent cx="3749040" cy="2319020"/>
            <wp:effectExtent l="0" t="0" r="3810" b="5080"/>
            <wp:docPr id="28" name="图片 28" descr="C:\Users\XMUINC~1\AppData\Local\Temp\15804605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XMUINC~1\AppData\Local\Temp\1580460581(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63993" cy="2327931"/>
                    </a:xfrm>
                    <a:prstGeom prst="rect">
                      <a:avLst/>
                    </a:prstGeom>
                    <a:noFill/>
                    <a:ln>
                      <a:noFill/>
                    </a:ln>
                  </pic:spPr>
                </pic:pic>
              </a:graphicData>
            </a:graphic>
          </wp:inline>
        </w:drawing>
      </w:r>
    </w:p>
    <w:p w:rsidR="00F024FE" w:rsidRDefault="00C86AD0">
      <w:pPr>
        <w:pStyle w:val="ac"/>
        <w:ind w:left="360" w:firstLineChars="0" w:firstLine="0"/>
        <w:rPr>
          <w:sz w:val="28"/>
          <w:szCs w:val="28"/>
        </w:rPr>
      </w:pPr>
      <w:r>
        <w:rPr>
          <w:noProof/>
          <w:sz w:val="28"/>
          <w:szCs w:val="28"/>
        </w:rPr>
        <w:drawing>
          <wp:inline distT="0" distB="0" distL="0" distR="0">
            <wp:extent cx="3486150" cy="2337435"/>
            <wp:effectExtent l="0" t="0" r="0" b="5715"/>
            <wp:docPr id="29" name="图片 29" descr="C:\Users\XMUINC~1\AppData\Local\Temp\15804606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XMUINC~1\AppData\Local\Temp\1580460681(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486150" cy="2337771"/>
                    </a:xfrm>
                    <a:prstGeom prst="rect">
                      <a:avLst/>
                    </a:prstGeom>
                    <a:noFill/>
                    <a:ln>
                      <a:noFill/>
                    </a:ln>
                  </pic:spPr>
                </pic:pic>
              </a:graphicData>
            </a:graphic>
          </wp:inline>
        </w:drawing>
      </w:r>
    </w:p>
    <w:p w:rsidR="00F024FE" w:rsidRDefault="00C86AD0">
      <w:pPr>
        <w:pStyle w:val="ac"/>
        <w:ind w:left="360" w:firstLineChars="0" w:firstLine="0"/>
        <w:rPr>
          <w:sz w:val="28"/>
          <w:szCs w:val="28"/>
        </w:rPr>
      </w:pPr>
      <w:r>
        <w:rPr>
          <w:noProof/>
          <w:sz w:val="28"/>
          <w:szCs w:val="28"/>
        </w:rPr>
        <w:drawing>
          <wp:inline distT="0" distB="0" distL="0" distR="0">
            <wp:extent cx="3561715" cy="2828925"/>
            <wp:effectExtent l="0" t="0" r="635" b="0"/>
            <wp:docPr id="30" name="图片 30" descr="C:\Users\XMUINC~1\AppData\Local\Temp\15804608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XMUINC~1\AppData\Local\Temp\1580460875(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582308" cy="2845156"/>
                    </a:xfrm>
                    <a:prstGeom prst="rect">
                      <a:avLst/>
                    </a:prstGeom>
                    <a:noFill/>
                    <a:ln>
                      <a:noFill/>
                    </a:ln>
                  </pic:spPr>
                </pic:pic>
              </a:graphicData>
            </a:graphic>
          </wp:inline>
        </w:drawing>
      </w:r>
    </w:p>
    <w:p w:rsidR="00F024FE" w:rsidRDefault="00C86AD0">
      <w:pPr>
        <w:pStyle w:val="2"/>
        <w:spacing w:after="0" w:line="560" w:lineRule="exact"/>
        <w:rPr>
          <w:rFonts w:ascii="黑体" w:eastAsia="黑体" w:hAnsi="黑体"/>
          <w:b w:val="0"/>
        </w:rPr>
      </w:pPr>
      <w:r>
        <w:rPr>
          <w:rFonts w:ascii="黑体" w:eastAsia="黑体" w:hAnsi="黑体" w:hint="eastAsia"/>
          <w:b w:val="0"/>
        </w:rPr>
        <w:t>第五步（学生使用）：</w:t>
      </w:r>
      <w:r>
        <w:rPr>
          <w:rFonts w:ascii="黑体" w:eastAsia="黑体" w:hAnsi="黑体"/>
          <w:b w:val="0"/>
        </w:rPr>
        <w:t>如何共享屏幕？</w:t>
      </w:r>
    </w:p>
    <w:p w:rsidR="00F024FE" w:rsidRDefault="00C86AD0">
      <w:pPr>
        <w:spacing w:line="560" w:lineRule="exact"/>
        <w:rPr>
          <w:rFonts w:ascii="Times New Roman" w:eastAsia="仿宋_GB2312" w:hAnsi="Times New Roman" w:cs="Times New Roman"/>
          <w:sz w:val="32"/>
          <w:szCs w:val="28"/>
        </w:rPr>
      </w:pPr>
      <w:r>
        <w:rPr>
          <w:rFonts w:ascii="Times New Roman" w:eastAsia="仿宋_GB2312" w:hAnsi="Times New Roman" w:cs="Times New Roman"/>
          <w:sz w:val="32"/>
          <w:szCs w:val="28"/>
        </w:rPr>
        <w:t>a.</w:t>
      </w:r>
      <w:r>
        <w:rPr>
          <w:rFonts w:ascii="Times New Roman" w:eastAsia="仿宋_GB2312" w:hAnsi="Times New Roman" w:cs="Times New Roman"/>
          <w:sz w:val="32"/>
          <w:szCs w:val="28"/>
        </w:rPr>
        <w:t>开启共享</w:t>
      </w:r>
    </w:p>
    <w:p w:rsidR="00F024FE" w:rsidRDefault="00C86AD0">
      <w:pPr>
        <w:spacing w:line="560" w:lineRule="exact"/>
        <w:ind w:firstLineChars="200" w:firstLine="640"/>
        <w:rPr>
          <w:rFonts w:ascii="Times New Roman" w:eastAsia="仿宋_GB2312" w:hAnsi="Times New Roman" w:cs="Times New Roman"/>
          <w:sz w:val="32"/>
          <w:szCs w:val="28"/>
        </w:rPr>
      </w:pPr>
      <w:r>
        <w:rPr>
          <w:rFonts w:ascii="Times New Roman" w:eastAsia="仿宋_GB2312" w:hAnsi="Times New Roman" w:cs="Times New Roman"/>
          <w:sz w:val="32"/>
          <w:szCs w:val="28"/>
        </w:rPr>
        <w:lastRenderedPageBreak/>
        <w:t>点击会议功能区的</w:t>
      </w:r>
      <w:r>
        <w:rPr>
          <w:rFonts w:ascii="Times New Roman" w:eastAsia="仿宋_GB2312" w:hAnsi="Times New Roman" w:cs="Times New Roman"/>
          <w:sz w:val="32"/>
          <w:szCs w:val="28"/>
        </w:rPr>
        <w:t>“</w:t>
      </w:r>
      <w:r>
        <w:rPr>
          <w:rFonts w:ascii="Times New Roman" w:eastAsia="仿宋_GB2312" w:hAnsi="Times New Roman" w:cs="Times New Roman"/>
          <w:sz w:val="32"/>
          <w:szCs w:val="28"/>
        </w:rPr>
        <w:t>共享屏幕</w:t>
      </w:r>
      <w:r>
        <w:rPr>
          <w:rFonts w:ascii="Times New Roman" w:eastAsia="仿宋_GB2312" w:hAnsi="Times New Roman" w:cs="Times New Roman"/>
          <w:sz w:val="32"/>
          <w:szCs w:val="28"/>
        </w:rPr>
        <w:t>”</w:t>
      </w:r>
      <w:r>
        <w:rPr>
          <w:rFonts w:ascii="Times New Roman" w:eastAsia="仿宋_GB2312" w:hAnsi="Times New Roman" w:cs="Times New Roman"/>
          <w:sz w:val="32"/>
          <w:szCs w:val="28"/>
        </w:rPr>
        <w:t>可以将电脑或手机上选定的窗口展示给所有与会者，一般用于展示演讲</w:t>
      </w:r>
      <w:r>
        <w:rPr>
          <w:rFonts w:ascii="Times New Roman" w:eastAsia="仿宋_GB2312" w:hAnsi="Times New Roman" w:cs="Times New Roman"/>
          <w:sz w:val="32"/>
          <w:szCs w:val="28"/>
        </w:rPr>
        <w:t>PPT</w:t>
      </w:r>
      <w:r>
        <w:rPr>
          <w:rFonts w:ascii="Times New Roman" w:eastAsia="仿宋_GB2312" w:hAnsi="Times New Roman" w:cs="Times New Roman"/>
          <w:sz w:val="32"/>
          <w:szCs w:val="28"/>
        </w:rPr>
        <w:t>、视频、文档等。操作如图所示：</w:t>
      </w:r>
    </w:p>
    <w:p w:rsidR="00F024FE" w:rsidRDefault="00C86AD0">
      <w:pPr>
        <w:rPr>
          <w:rFonts w:ascii="Times New Roman" w:hAnsi="Times New Roman" w:cs="Times New Roman"/>
        </w:rPr>
      </w:pPr>
      <w:r>
        <w:rPr>
          <w:rFonts w:ascii="Times New Roman" w:hAnsi="Times New Roman" w:cs="Times New Roman"/>
          <w:noProof/>
        </w:rPr>
        <w:drawing>
          <wp:inline distT="0" distB="0" distL="0" distR="0">
            <wp:extent cx="5274310" cy="4236720"/>
            <wp:effectExtent l="0" t="0" r="2540" b="0"/>
            <wp:docPr id="14" name="图片 14" descr="C:\Users\XMUINC~1\AppData\Local\Temp\15811598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XMUINC~1\AppData\Local\Temp\1581159853(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4310" cy="4237188"/>
                    </a:xfrm>
                    <a:prstGeom prst="rect">
                      <a:avLst/>
                    </a:prstGeom>
                    <a:noFill/>
                    <a:ln>
                      <a:noFill/>
                    </a:ln>
                  </pic:spPr>
                </pic:pic>
              </a:graphicData>
            </a:graphic>
          </wp:inline>
        </w:drawing>
      </w:r>
    </w:p>
    <w:p w:rsidR="00F024FE" w:rsidRDefault="00C86AD0">
      <w:pPr>
        <w:rPr>
          <w:rFonts w:ascii="Times New Roman" w:eastAsia="仿宋_GB2312" w:hAnsi="Times New Roman" w:cs="Times New Roman"/>
          <w:sz w:val="32"/>
          <w:szCs w:val="28"/>
        </w:rPr>
      </w:pPr>
      <w:r>
        <w:rPr>
          <w:rFonts w:ascii="Times New Roman" w:eastAsia="仿宋_GB2312" w:hAnsi="Times New Roman" w:cs="Times New Roman"/>
          <w:sz w:val="32"/>
          <w:szCs w:val="28"/>
        </w:rPr>
        <w:t>b</w:t>
      </w:r>
      <w:r>
        <w:rPr>
          <w:rFonts w:ascii="Times New Roman" w:eastAsia="仿宋_GB2312" w:hAnsi="Times New Roman" w:cs="Times New Roman"/>
          <w:sz w:val="32"/>
          <w:szCs w:val="28"/>
        </w:rPr>
        <w:t>．结束共享</w:t>
      </w:r>
    </w:p>
    <w:p w:rsidR="00F024FE" w:rsidRDefault="00C86AD0">
      <w:pPr>
        <w:rPr>
          <w:rFonts w:ascii="Times New Roman" w:hAnsi="Times New Roman" w:cs="Times New Roman"/>
        </w:rPr>
      </w:pPr>
      <w:r>
        <w:rPr>
          <w:rFonts w:ascii="Times New Roman" w:hAnsi="Times New Roman" w:cs="Times New Roman"/>
          <w:noProof/>
        </w:rPr>
        <w:drawing>
          <wp:inline distT="0" distB="0" distL="0" distR="0">
            <wp:extent cx="5274310" cy="1576070"/>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5274310" cy="1576070"/>
                    </a:xfrm>
                    <a:prstGeom prst="rect">
                      <a:avLst/>
                    </a:prstGeom>
                  </pic:spPr>
                </pic:pic>
              </a:graphicData>
            </a:graphic>
          </wp:inline>
        </w:drawing>
      </w:r>
    </w:p>
    <w:p w:rsidR="00F024FE" w:rsidRDefault="00F024FE">
      <w:pPr>
        <w:rPr>
          <w:rFonts w:ascii="Times New Roman" w:hAnsi="Times New Roman" w:cs="Times New Roman"/>
        </w:rPr>
      </w:pPr>
    </w:p>
    <w:p w:rsidR="00F024FE" w:rsidRDefault="00C86AD0">
      <w:pPr>
        <w:spacing w:line="560" w:lineRule="exact"/>
        <w:rPr>
          <w:rFonts w:ascii="仿宋_GB2312" w:eastAsia="仿宋_GB2312" w:hAnsi="Times New Roman" w:cs="Times New Roman"/>
          <w:sz w:val="32"/>
        </w:rPr>
      </w:pPr>
      <w:r>
        <w:rPr>
          <w:rFonts w:ascii="仿宋_GB2312" w:eastAsia="仿宋_GB2312" w:hAnsi="Times New Roman" w:cs="Times New Roman" w:hint="eastAsia"/>
          <w:color w:val="FF0000"/>
          <w:sz w:val="32"/>
        </w:rPr>
        <w:t>注意</w:t>
      </w:r>
      <w:r>
        <w:rPr>
          <w:rFonts w:ascii="仿宋_GB2312" w:eastAsia="仿宋_GB2312" w:hAnsi="Times New Roman" w:cs="Times New Roman" w:hint="eastAsia"/>
          <w:sz w:val="32"/>
        </w:rPr>
        <w:t>：</w:t>
      </w:r>
      <w:r w:rsidR="00F53E4B">
        <w:rPr>
          <w:rFonts w:ascii="仿宋_GB2312" w:eastAsia="仿宋_GB2312" w:hAnsi="Times New Roman" w:cs="Times New Roman" w:hint="eastAsia"/>
          <w:sz w:val="32"/>
        </w:rPr>
        <w:t>不能用</w:t>
      </w:r>
      <w:r>
        <w:rPr>
          <w:rFonts w:ascii="仿宋_GB2312" w:eastAsia="仿宋_GB2312" w:hAnsi="Times New Roman" w:cs="Times New Roman" w:hint="eastAsia"/>
          <w:sz w:val="32"/>
        </w:rPr>
        <w:t>WPS</w:t>
      </w:r>
      <w:r w:rsidR="00F53E4B">
        <w:rPr>
          <w:rFonts w:ascii="仿宋_GB2312" w:eastAsia="仿宋_GB2312" w:hAnsi="Times New Roman" w:cs="Times New Roman" w:hint="eastAsia"/>
          <w:sz w:val="32"/>
        </w:rPr>
        <w:t>共享屏幕，要求用O</w:t>
      </w:r>
      <w:r w:rsidR="00F53E4B">
        <w:rPr>
          <w:rFonts w:ascii="仿宋_GB2312" w:eastAsia="仿宋_GB2312" w:hAnsi="Times New Roman" w:cs="Times New Roman"/>
          <w:sz w:val="32"/>
        </w:rPr>
        <w:t>ffice</w:t>
      </w:r>
      <w:r w:rsidR="00F53E4B">
        <w:rPr>
          <w:rFonts w:ascii="仿宋_GB2312" w:eastAsia="仿宋_GB2312" w:hAnsi="Times New Roman" w:cs="Times New Roman" w:hint="eastAsia"/>
          <w:sz w:val="32"/>
        </w:rPr>
        <w:t>，确保可以全屏展示</w:t>
      </w:r>
      <w:r>
        <w:rPr>
          <w:rFonts w:ascii="仿宋_GB2312" w:eastAsia="仿宋_GB2312" w:hAnsi="Times New Roman" w:cs="Times New Roman" w:hint="eastAsia"/>
          <w:sz w:val="32"/>
        </w:rPr>
        <w:t>。</w:t>
      </w:r>
    </w:p>
    <w:p w:rsidR="00F024FE" w:rsidRDefault="00F024FE">
      <w:pPr>
        <w:pStyle w:val="ac"/>
        <w:ind w:left="360" w:firstLineChars="0" w:firstLine="0"/>
        <w:rPr>
          <w:sz w:val="28"/>
          <w:szCs w:val="28"/>
        </w:rPr>
      </w:pPr>
    </w:p>
    <w:p w:rsidR="00F024FE" w:rsidRDefault="00C86AD0">
      <w:pPr>
        <w:rPr>
          <w:rFonts w:ascii="黑体" w:eastAsia="黑体" w:hAnsi="黑体" w:cstheme="majorBidi"/>
          <w:bCs/>
          <w:sz w:val="32"/>
          <w:szCs w:val="32"/>
        </w:rPr>
      </w:pPr>
      <w:r>
        <w:rPr>
          <w:rFonts w:ascii="黑体" w:eastAsia="黑体" w:hAnsi="黑体" w:cstheme="majorBidi" w:hint="eastAsia"/>
          <w:bCs/>
          <w:sz w:val="32"/>
          <w:szCs w:val="32"/>
        </w:rPr>
        <w:lastRenderedPageBreak/>
        <w:t>第六步（答辩委员使用）：填写问卷星投票问卷</w:t>
      </w:r>
    </w:p>
    <w:p w:rsidR="00F024FE" w:rsidRDefault="00C86AD0">
      <w:pPr>
        <w:pStyle w:val="ac"/>
        <w:ind w:left="360" w:firstLine="640"/>
        <w:rPr>
          <w:rFonts w:ascii="仿宋_GB2312" w:eastAsia="仿宋_GB2312" w:hAnsi="Times New Roman" w:cs="Times New Roman"/>
          <w:sz w:val="32"/>
        </w:rPr>
      </w:pPr>
      <w:r>
        <w:rPr>
          <w:rFonts w:ascii="仿宋_GB2312" w:eastAsia="仿宋_GB2312" w:hAnsi="Times New Roman" w:cs="Times New Roman" w:hint="eastAsia"/>
          <w:sz w:val="32"/>
        </w:rPr>
        <w:t>答辩</w:t>
      </w:r>
      <w:r>
        <w:rPr>
          <w:rFonts w:ascii="仿宋_GB2312" w:eastAsia="仿宋_GB2312" w:hAnsi="Times New Roman" w:cs="Times New Roman"/>
          <w:sz w:val="32"/>
        </w:rPr>
        <w:t>委员商议完毕后</w:t>
      </w:r>
      <w:r>
        <w:rPr>
          <w:rFonts w:ascii="仿宋_GB2312" w:eastAsia="仿宋_GB2312" w:hAnsi="Times New Roman" w:cs="Times New Roman" w:hint="eastAsia"/>
          <w:sz w:val="32"/>
        </w:rPr>
        <w:t>，答辩秘书会</w:t>
      </w:r>
      <w:r>
        <w:rPr>
          <w:rFonts w:ascii="仿宋_GB2312" w:eastAsia="仿宋_GB2312" w:hAnsi="Times New Roman" w:cs="Times New Roman"/>
          <w:sz w:val="32"/>
        </w:rPr>
        <w:t>在</w:t>
      </w:r>
      <w:r>
        <w:rPr>
          <w:rFonts w:ascii="仿宋_GB2312" w:eastAsia="仿宋_GB2312" w:hAnsi="Times New Roman" w:cs="Times New Roman" w:hint="eastAsia"/>
          <w:sz w:val="32"/>
        </w:rPr>
        <w:t>答辩委员</w:t>
      </w:r>
      <w:proofErr w:type="gramStart"/>
      <w:r>
        <w:rPr>
          <w:rFonts w:ascii="仿宋_GB2312" w:eastAsia="仿宋_GB2312" w:hAnsi="Times New Roman" w:cs="Times New Roman"/>
          <w:sz w:val="32"/>
        </w:rPr>
        <w:t>微信群</w:t>
      </w:r>
      <w:proofErr w:type="gramEnd"/>
      <w:r>
        <w:rPr>
          <w:rFonts w:ascii="仿宋_GB2312" w:eastAsia="仿宋_GB2312" w:hAnsi="Times New Roman" w:cs="Times New Roman" w:hint="eastAsia"/>
          <w:sz w:val="32"/>
        </w:rPr>
        <w:t>分享</w:t>
      </w:r>
      <w:r>
        <w:rPr>
          <w:rFonts w:ascii="仿宋_GB2312" w:eastAsia="仿宋_GB2312" w:hAnsi="Times New Roman" w:cs="Times New Roman"/>
          <w:sz w:val="32"/>
        </w:rPr>
        <w:t>投票链接</w:t>
      </w:r>
      <w:r>
        <w:rPr>
          <w:rFonts w:ascii="仿宋_GB2312" w:eastAsia="仿宋_GB2312" w:hAnsi="Times New Roman" w:cs="Times New Roman" w:hint="eastAsia"/>
          <w:sz w:val="32"/>
        </w:rPr>
        <w:t>，委员点击投票链接，进入页面完成投票即可。</w:t>
      </w:r>
    </w:p>
    <w:p w:rsidR="00F024FE" w:rsidRDefault="00C86AD0">
      <w:pPr>
        <w:pStyle w:val="ac"/>
        <w:ind w:left="360" w:firstLine="640"/>
        <w:rPr>
          <w:rFonts w:ascii="仿宋_GB2312" w:eastAsia="仿宋_GB2312" w:hAnsi="Times New Roman" w:cs="Times New Roman"/>
          <w:sz w:val="32"/>
        </w:rPr>
      </w:pPr>
      <w:r>
        <w:rPr>
          <w:rFonts w:ascii="仿宋_GB2312" w:eastAsia="仿宋_GB2312" w:hAnsi="Times New Roman" w:cs="Times New Roman"/>
          <w:noProof/>
          <w:sz w:val="32"/>
        </w:rPr>
        <w:drawing>
          <wp:inline distT="0" distB="0" distL="114300" distR="114300">
            <wp:extent cx="3276600" cy="809625"/>
            <wp:effectExtent l="0" t="0" r="0" b="9525"/>
            <wp:docPr id="2" name="图片 2" descr="e667fe99502e01d0e957b2a3902bc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667fe99502e01d0e957b2a3902bcfb"/>
                    <pic:cNvPicPr>
                      <a:picLocks noChangeAspect="1"/>
                    </pic:cNvPicPr>
                  </pic:nvPicPr>
                  <pic:blipFill>
                    <a:blip r:embed="rId21"/>
                    <a:stretch>
                      <a:fillRect/>
                    </a:stretch>
                  </pic:blipFill>
                  <pic:spPr>
                    <a:xfrm>
                      <a:off x="0" y="0"/>
                      <a:ext cx="3276600" cy="809625"/>
                    </a:xfrm>
                    <a:prstGeom prst="rect">
                      <a:avLst/>
                    </a:prstGeom>
                  </pic:spPr>
                </pic:pic>
              </a:graphicData>
            </a:graphic>
          </wp:inline>
        </w:drawing>
      </w:r>
    </w:p>
    <w:p w:rsidR="00F024FE" w:rsidRDefault="00C86AD0">
      <w:pPr>
        <w:ind w:firstLineChars="131" w:firstLine="421"/>
        <w:rPr>
          <w:rFonts w:ascii="仿宋_GB2312" w:eastAsia="仿宋_GB2312" w:hAnsi="Times New Roman" w:cs="Times New Roman"/>
          <w:b/>
          <w:sz w:val="32"/>
        </w:rPr>
      </w:pPr>
      <w:r>
        <w:rPr>
          <w:rFonts w:ascii="仿宋_GB2312" w:eastAsia="仿宋_GB2312" w:hAnsi="Times New Roman" w:cs="Times New Roman" w:hint="eastAsia"/>
          <w:b/>
          <w:sz w:val="32"/>
        </w:rPr>
        <w:t>投票示例：</w:t>
      </w:r>
    </w:p>
    <w:p w:rsidR="00F024FE" w:rsidRDefault="00C86AD0">
      <w:pPr>
        <w:pStyle w:val="ac"/>
        <w:ind w:left="360"/>
        <w:rPr>
          <w:rFonts w:ascii="仿宋_GB2312" w:eastAsia="仿宋_GB2312" w:hAnsi="Times New Roman" w:cs="Times New Roman"/>
          <w:sz w:val="32"/>
        </w:rPr>
      </w:pPr>
      <w:r>
        <w:rPr>
          <w:noProof/>
        </w:rPr>
        <w:drawing>
          <wp:inline distT="0" distB="0" distL="0" distR="0">
            <wp:extent cx="5274310" cy="2815590"/>
            <wp:effectExtent l="0" t="0" r="254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5274310" cy="2815590"/>
                    </a:xfrm>
                    <a:prstGeom prst="rect">
                      <a:avLst/>
                    </a:prstGeom>
                  </pic:spPr>
                </pic:pic>
              </a:graphicData>
            </a:graphic>
          </wp:inline>
        </w:drawing>
      </w:r>
    </w:p>
    <w:p w:rsidR="00F024FE" w:rsidRDefault="00C86AD0">
      <w:pPr>
        <w:pStyle w:val="2"/>
        <w:spacing w:after="0" w:line="560" w:lineRule="exact"/>
        <w:rPr>
          <w:rFonts w:ascii="黑体" w:eastAsia="黑体" w:hAnsi="黑体"/>
          <w:b w:val="0"/>
          <w:color w:val="FF0000"/>
        </w:rPr>
      </w:pPr>
      <w:r>
        <w:rPr>
          <w:rFonts w:ascii="黑体" w:eastAsia="黑体" w:hAnsi="黑体" w:hint="eastAsia"/>
          <w:b w:val="0"/>
          <w:color w:val="FF0000"/>
        </w:rPr>
        <w:t>特别提示：</w:t>
      </w:r>
    </w:p>
    <w:p w:rsidR="00F024FE" w:rsidRDefault="00C86AD0">
      <w:pPr>
        <w:pStyle w:val="ac"/>
        <w:numPr>
          <w:ilvl w:val="0"/>
          <w:numId w:val="1"/>
        </w:numPr>
        <w:spacing w:line="560" w:lineRule="exact"/>
        <w:ind w:firstLineChars="0" w:firstLine="0"/>
        <w:rPr>
          <w:rFonts w:ascii="仿宋_GB2312" w:eastAsia="仿宋_GB2312"/>
          <w:sz w:val="32"/>
          <w:szCs w:val="32"/>
        </w:rPr>
      </w:pPr>
      <w:r>
        <w:rPr>
          <w:rFonts w:ascii="仿宋_GB2312" w:eastAsia="仿宋_GB2312" w:hint="eastAsia"/>
          <w:sz w:val="32"/>
          <w:szCs w:val="32"/>
        </w:rPr>
        <w:t>各个参会者的网络和终端状况将影响视频会议的效果，</w:t>
      </w:r>
      <w:r>
        <w:rPr>
          <w:rFonts w:ascii="仿宋_GB2312" w:eastAsia="仿宋_GB2312" w:hint="eastAsia"/>
          <w:color w:val="FF0000"/>
          <w:sz w:val="32"/>
          <w:szCs w:val="32"/>
        </w:rPr>
        <w:t>视频答辩时家中或办公室网络尽量保证仅本人使用，与他人共用无线网络可能</w:t>
      </w:r>
      <w:proofErr w:type="gramStart"/>
      <w:r>
        <w:rPr>
          <w:rFonts w:ascii="仿宋_GB2312" w:eastAsia="仿宋_GB2312" w:hint="eastAsia"/>
          <w:color w:val="FF0000"/>
          <w:sz w:val="32"/>
          <w:szCs w:val="32"/>
        </w:rPr>
        <w:t>产生卡顿</w:t>
      </w:r>
      <w:proofErr w:type="gramEnd"/>
      <w:r>
        <w:rPr>
          <w:rFonts w:ascii="仿宋_GB2312" w:eastAsia="仿宋_GB2312" w:hint="eastAsia"/>
          <w:color w:val="FF0000"/>
          <w:sz w:val="32"/>
          <w:szCs w:val="32"/>
        </w:rPr>
        <w:t>或延时甚至断开会议，</w:t>
      </w:r>
      <w:proofErr w:type="gramStart"/>
      <w:r>
        <w:rPr>
          <w:rFonts w:ascii="仿宋_GB2312" w:eastAsia="仿宋_GB2312" w:hint="eastAsia"/>
          <w:color w:val="FF0000"/>
          <w:sz w:val="32"/>
          <w:szCs w:val="32"/>
        </w:rPr>
        <w:t>请确</w:t>
      </w:r>
      <w:proofErr w:type="gramEnd"/>
      <w:r>
        <w:rPr>
          <w:rFonts w:ascii="仿宋_GB2312" w:eastAsia="仿宋_GB2312" w:hint="eastAsia"/>
          <w:color w:val="FF0000"/>
          <w:sz w:val="32"/>
          <w:szCs w:val="32"/>
        </w:rPr>
        <w:t>保参会终端网络畅通，可稳定接入互联网。</w:t>
      </w:r>
    </w:p>
    <w:p w:rsidR="00F024FE" w:rsidRDefault="00C86AD0">
      <w:pPr>
        <w:pStyle w:val="ac"/>
        <w:numPr>
          <w:ilvl w:val="0"/>
          <w:numId w:val="1"/>
        </w:numPr>
        <w:spacing w:line="560" w:lineRule="exact"/>
        <w:ind w:firstLineChars="0" w:firstLine="0"/>
        <w:rPr>
          <w:rFonts w:ascii="仿宋_GB2312" w:eastAsia="仿宋_GB2312"/>
          <w:sz w:val="32"/>
          <w:szCs w:val="32"/>
        </w:rPr>
      </w:pPr>
      <w:r>
        <w:rPr>
          <w:rFonts w:ascii="仿宋_GB2312" w:eastAsia="仿宋_GB2312" w:hint="eastAsia"/>
          <w:sz w:val="32"/>
          <w:szCs w:val="32"/>
        </w:rPr>
        <w:t>用手机入会时，当您接打电话，切换</w:t>
      </w:r>
      <w:proofErr w:type="gramStart"/>
      <w:r>
        <w:rPr>
          <w:rFonts w:ascii="仿宋_GB2312" w:eastAsia="仿宋_GB2312" w:hint="eastAsia"/>
          <w:sz w:val="32"/>
          <w:szCs w:val="32"/>
        </w:rPr>
        <w:t>使用微信或</w:t>
      </w:r>
      <w:proofErr w:type="gramEnd"/>
      <w:r>
        <w:rPr>
          <w:rFonts w:ascii="仿宋_GB2312" w:eastAsia="仿宋_GB2312" w:hint="eastAsia"/>
          <w:sz w:val="32"/>
          <w:szCs w:val="32"/>
        </w:rPr>
        <w:t>其他手机应用时可能发生断开会议的情况，</w:t>
      </w:r>
      <w:r>
        <w:rPr>
          <w:rFonts w:ascii="仿宋_GB2312" w:eastAsia="仿宋_GB2312" w:hint="eastAsia"/>
          <w:color w:val="FF0000"/>
          <w:sz w:val="32"/>
          <w:szCs w:val="32"/>
        </w:rPr>
        <w:t>不建议使用手</w:t>
      </w:r>
      <w:r>
        <w:rPr>
          <w:rFonts w:ascii="仿宋_GB2312" w:eastAsia="仿宋_GB2312" w:hint="eastAsia"/>
          <w:color w:val="FF0000"/>
          <w:sz w:val="32"/>
          <w:szCs w:val="32"/>
        </w:rPr>
        <w:lastRenderedPageBreak/>
        <w:t>机参会</w:t>
      </w:r>
      <w:r>
        <w:rPr>
          <w:rFonts w:ascii="仿宋_GB2312" w:eastAsia="仿宋_GB2312" w:hint="eastAsia"/>
          <w:sz w:val="32"/>
          <w:szCs w:val="32"/>
        </w:rPr>
        <w:t>。如</w:t>
      </w:r>
      <w:proofErr w:type="gramStart"/>
      <w:r>
        <w:rPr>
          <w:rFonts w:ascii="仿宋_GB2312" w:eastAsia="仿宋_GB2312" w:hint="eastAsia"/>
          <w:sz w:val="32"/>
          <w:szCs w:val="32"/>
        </w:rPr>
        <w:t>发生请</w:t>
      </w:r>
      <w:proofErr w:type="gramEnd"/>
      <w:r>
        <w:rPr>
          <w:rFonts w:ascii="仿宋_GB2312" w:eastAsia="仿宋_GB2312" w:hint="eastAsia"/>
          <w:sz w:val="32"/>
          <w:szCs w:val="32"/>
        </w:rPr>
        <w:t>您重新点击“入会链接“参会。您可以随时在退出会议或断开会议后重新点击“入会链接”参会，但重新加入会议需要尽快重新设置参会使用的姓名，以便主持人确认身份和指定发言。</w:t>
      </w:r>
    </w:p>
    <w:p w:rsidR="00F024FE" w:rsidRDefault="00C86AD0">
      <w:pPr>
        <w:pStyle w:val="ac"/>
        <w:numPr>
          <w:ilvl w:val="0"/>
          <w:numId w:val="1"/>
        </w:numPr>
        <w:spacing w:line="560" w:lineRule="exact"/>
        <w:ind w:firstLineChars="0" w:firstLine="0"/>
        <w:rPr>
          <w:rFonts w:ascii="仿宋_GB2312" w:eastAsia="仿宋_GB2312"/>
          <w:sz w:val="32"/>
          <w:szCs w:val="32"/>
        </w:rPr>
      </w:pPr>
      <w:r>
        <w:rPr>
          <w:rFonts w:ascii="仿宋_GB2312" w:eastAsia="仿宋_GB2312" w:hint="eastAsia"/>
          <w:sz w:val="32"/>
          <w:szCs w:val="32"/>
        </w:rPr>
        <w:t>进入会场后在终端主画面上应出现当前会议焦点发言人画面和本地会场画面，如未出现本地会场画面，请在终端中设置打开本地视频，并注意观察本地会场画面，调整摄像头位置以清晰传送参会者面部画面。</w:t>
      </w:r>
    </w:p>
    <w:p w:rsidR="00F024FE" w:rsidRDefault="00C86AD0">
      <w:pPr>
        <w:pStyle w:val="ac"/>
        <w:numPr>
          <w:ilvl w:val="0"/>
          <w:numId w:val="1"/>
        </w:numPr>
        <w:spacing w:line="560" w:lineRule="exact"/>
        <w:ind w:firstLineChars="0" w:firstLine="0"/>
        <w:rPr>
          <w:rFonts w:ascii="仿宋_GB2312" w:eastAsia="仿宋_GB2312"/>
          <w:sz w:val="32"/>
          <w:szCs w:val="32"/>
        </w:rPr>
      </w:pPr>
      <w:r>
        <w:rPr>
          <w:rFonts w:ascii="仿宋_GB2312" w:eastAsia="仿宋_GB2312" w:hint="eastAsia"/>
          <w:sz w:val="32"/>
          <w:szCs w:val="32"/>
        </w:rPr>
        <w:t>相关会议信息如下：</w:t>
      </w:r>
    </w:p>
    <w:p w:rsidR="00F024FE" w:rsidRDefault="00C86AD0">
      <w:pPr>
        <w:pStyle w:val="ac"/>
        <w:spacing w:line="560" w:lineRule="exact"/>
        <w:ind w:left="840" w:firstLineChars="157" w:firstLine="502"/>
        <w:jc w:val="left"/>
        <w:rPr>
          <w:rFonts w:ascii="仿宋_GB2312" w:eastAsia="仿宋_GB2312"/>
          <w:sz w:val="32"/>
          <w:szCs w:val="32"/>
        </w:rPr>
      </w:pPr>
      <w:r>
        <w:rPr>
          <w:rFonts w:ascii="仿宋_GB2312" w:eastAsia="仿宋_GB2312" w:hint="eastAsia"/>
          <w:sz w:val="32"/>
          <w:szCs w:val="32"/>
        </w:rPr>
        <w:t>PC、Mac、iOS或安卓设备可使用加会链接：</w:t>
      </w:r>
    </w:p>
    <w:p w:rsidR="00F024FE" w:rsidRDefault="00BD7CA3">
      <w:pPr>
        <w:pStyle w:val="ac"/>
        <w:spacing w:line="560" w:lineRule="exact"/>
        <w:ind w:left="840" w:firstLineChars="157" w:firstLine="502"/>
        <w:jc w:val="center"/>
        <w:rPr>
          <w:rFonts w:ascii="仿宋_GB2312" w:eastAsia="仿宋_GB2312"/>
          <w:sz w:val="32"/>
          <w:szCs w:val="32"/>
        </w:rPr>
      </w:pPr>
      <w:hyperlink r:id="rId23" w:history="1">
        <w:r w:rsidR="00C86AD0">
          <w:rPr>
            <w:rStyle w:val="ab"/>
            <w:rFonts w:ascii="仿宋_GB2312" w:eastAsia="仿宋_GB2312" w:hint="eastAsia"/>
            <w:sz w:val="32"/>
            <w:szCs w:val="32"/>
          </w:rPr>
          <w:t>https://private.suimeeting.com/share/j/</w:t>
        </w:r>
      </w:hyperlink>
      <w:r w:rsidR="00C86AD0">
        <w:rPr>
          <w:rStyle w:val="ab"/>
          <w:rFonts w:ascii="仿宋_GB2312" w:eastAsia="仿宋_GB2312" w:hint="eastAsia"/>
          <w:sz w:val="32"/>
          <w:szCs w:val="32"/>
        </w:rPr>
        <w:t>您的会议号</w:t>
      </w:r>
    </w:p>
    <w:p w:rsidR="00F024FE" w:rsidRDefault="00C86AD0">
      <w:pPr>
        <w:pStyle w:val="ac"/>
        <w:spacing w:line="560" w:lineRule="exact"/>
        <w:ind w:left="720" w:firstLine="640"/>
        <w:rPr>
          <w:rFonts w:ascii="仿宋_GB2312" w:eastAsia="仿宋_GB2312"/>
          <w:sz w:val="32"/>
          <w:szCs w:val="32"/>
        </w:rPr>
      </w:pPr>
      <w:r>
        <w:rPr>
          <w:rFonts w:ascii="仿宋_GB2312" w:eastAsia="仿宋_GB2312" w:hint="eastAsia"/>
          <w:sz w:val="32"/>
          <w:szCs w:val="32"/>
        </w:rPr>
        <w:t>视频硬件设备加入会议的相关信息为：</w:t>
      </w:r>
    </w:p>
    <w:p w:rsidR="00F024FE" w:rsidRDefault="00C86AD0">
      <w:pPr>
        <w:pStyle w:val="ac"/>
        <w:spacing w:line="560" w:lineRule="exact"/>
        <w:ind w:left="720" w:firstLine="640"/>
        <w:rPr>
          <w:rFonts w:ascii="仿宋_GB2312" w:eastAsia="仿宋_GB2312"/>
          <w:sz w:val="32"/>
          <w:szCs w:val="32"/>
        </w:rPr>
      </w:pPr>
      <w:r>
        <w:rPr>
          <w:rFonts w:ascii="仿宋_GB2312" w:eastAsia="仿宋_GB2312" w:hint="eastAsia"/>
          <w:sz w:val="32"/>
          <w:szCs w:val="32"/>
        </w:rPr>
        <w:t xml:space="preserve">    H.323协议呼入： </w:t>
      </w:r>
    </w:p>
    <w:p w:rsidR="00F024FE" w:rsidRDefault="00C86AD0">
      <w:pPr>
        <w:pStyle w:val="ac"/>
        <w:spacing w:line="560" w:lineRule="exact"/>
        <w:ind w:left="720" w:firstLine="640"/>
        <w:rPr>
          <w:rFonts w:ascii="仿宋_GB2312" w:eastAsia="仿宋_GB2312"/>
          <w:sz w:val="32"/>
          <w:szCs w:val="32"/>
        </w:rPr>
      </w:pPr>
      <w:r>
        <w:rPr>
          <w:rFonts w:ascii="仿宋_GB2312" w:eastAsia="仿宋_GB2312" w:hint="eastAsia"/>
          <w:sz w:val="32"/>
          <w:szCs w:val="32"/>
        </w:rPr>
        <w:t xml:space="preserve">          IP地址：</w:t>
      </w:r>
    </w:p>
    <w:p w:rsidR="00F024FE" w:rsidRDefault="00C86AD0">
      <w:pPr>
        <w:pStyle w:val="ac"/>
        <w:spacing w:line="560" w:lineRule="exact"/>
        <w:ind w:left="720" w:firstLine="640"/>
        <w:rPr>
          <w:rFonts w:ascii="仿宋_GB2312" w:eastAsia="仿宋_GB2312"/>
          <w:sz w:val="32"/>
          <w:szCs w:val="32"/>
        </w:rPr>
      </w:pPr>
      <w:r>
        <w:rPr>
          <w:rFonts w:ascii="仿宋_GB2312" w:eastAsia="仿宋_GB2312" w:hint="eastAsia"/>
          <w:sz w:val="32"/>
          <w:szCs w:val="32"/>
        </w:rPr>
        <w:t xml:space="preserve">          会议号：</w:t>
      </w:r>
    </w:p>
    <w:p w:rsidR="00F024FE" w:rsidRDefault="00C86AD0">
      <w:pPr>
        <w:pStyle w:val="ac"/>
        <w:numPr>
          <w:ilvl w:val="0"/>
          <w:numId w:val="1"/>
        </w:numPr>
        <w:spacing w:line="560" w:lineRule="exact"/>
        <w:ind w:firstLineChars="0" w:firstLine="0"/>
        <w:rPr>
          <w:rFonts w:ascii="仿宋_GB2312" w:eastAsia="仿宋_GB2312"/>
          <w:sz w:val="32"/>
          <w:szCs w:val="32"/>
        </w:rPr>
      </w:pPr>
      <w:r>
        <w:rPr>
          <w:rFonts w:ascii="仿宋_GB2312" w:eastAsia="仿宋_GB2312" w:hint="eastAsia"/>
          <w:sz w:val="32"/>
          <w:szCs w:val="32"/>
        </w:rPr>
        <w:t>基于安全考虑，请在会议结束后妥善关闭参会设备的摄像头与麦克风装置。</w:t>
      </w:r>
    </w:p>
    <w:p w:rsidR="00F024FE" w:rsidRDefault="00C86AD0">
      <w:pPr>
        <w:widowControl/>
        <w:jc w:val="left"/>
        <w:rPr>
          <w:rFonts w:ascii="仿宋_GB2312" w:eastAsia="仿宋_GB2312"/>
          <w:sz w:val="32"/>
          <w:szCs w:val="32"/>
        </w:rPr>
      </w:pPr>
      <w:r>
        <w:rPr>
          <w:rFonts w:ascii="仿宋_GB2312" w:eastAsia="仿宋_GB2312"/>
          <w:sz w:val="32"/>
          <w:szCs w:val="32"/>
        </w:rPr>
        <w:br w:type="page"/>
      </w:r>
    </w:p>
    <w:p w:rsidR="00F024FE" w:rsidRDefault="00C86AD0">
      <w:pPr>
        <w:spacing w:afterLines="50" w:after="156" w:line="560" w:lineRule="exact"/>
        <w:jc w:val="center"/>
        <w:rPr>
          <w:rFonts w:ascii="Times New Roman" w:eastAsia="黑体" w:hAnsi="Times New Roman" w:cs="Times New Roman"/>
          <w:b/>
          <w:sz w:val="40"/>
          <w:szCs w:val="36"/>
        </w:rPr>
      </w:pPr>
      <w:r>
        <w:rPr>
          <w:rFonts w:ascii="Times New Roman" w:eastAsia="黑体" w:hAnsi="Times New Roman" w:cs="Times New Roman" w:hint="eastAsia"/>
          <w:b/>
          <w:sz w:val="40"/>
          <w:szCs w:val="36"/>
        </w:rPr>
        <w:lastRenderedPageBreak/>
        <w:t>远程视频答辩应急预案</w:t>
      </w:r>
    </w:p>
    <w:p w:rsidR="00F53E4B" w:rsidRDefault="00F53E4B" w:rsidP="00F53E4B">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远程视频答辩是参与者和软、硬件环境的多方交互，受限于网络环境等不稳定因素，请提前了解以下应急预案，</w:t>
      </w:r>
      <w:proofErr w:type="gramStart"/>
      <w:r>
        <w:rPr>
          <w:rFonts w:ascii="仿宋_GB2312" w:eastAsia="仿宋_GB2312" w:hAnsi="仿宋_GB2312" w:cs="仿宋_GB2312" w:hint="eastAsia"/>
          <w:sz w:val="32"/>
          <w:szCs w:val="32"/>
        </w:rPr>
        <w:t>确出现</w:t>
      </w:r>
      <w:proofErr w:type="gramEnd"/>
      <w:r>
        <w:rPr>
          <w:rFonts w:ascii="仿宋_GB2312" w:eastAsia="仿宋_GB2312" w:hAnsi="仿宋_GB2312" w:cs="仿宋_GB2312" w:hint="eastAsia"/>
          <w:sz w:val="32"/>
          <w:szCs w:val="32"/>
        </w:rPr>
        <w:t>突发情况，不必慌乱，可参考以下方案解决。</w:t>
      </w:r>
    </w:p>
    <w:p w:rsidR="00F53E4B" w:rsidRPr="004C778E" w:rsidRDefault="00F53E4B" w:rsidP="00F53E4B">
      <w:pPr>
        <w:spacing w:beforeLines="100" w:before="312"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Q1. 网络出现故障，远程视频中断如何处理？</w:t>
      </w:r>
    </w:p>
    <w:p w:rsidR="00F53E4B" w:rsidRDefault="00F53E4B" w:rsidP="00F53E4B">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远程参会的答辩人和答辩委员应在手机和电脑同时安装随会app。正常情况要求用PC</w:t>
      </w:r>
      <w:proofErr w:type="gramStart"/>
      <w:r>
        <w:rPr>
          <w:rFonts w:ascii="仿宋_GB2312" w:eastAsia="仿宋_GB2312" w:hAnsi="仿宋_GB2312" w:cs="仿宋_GB2312" w:hint="eastAsia"/>
          <w:sz w:val="32"/>
          <w:szCs w:val="32"/>
        </w:rPr>
        <w:t>端随会</w:t>
      </w:r>
      <w:proofErr w:type="gramEnd"/>
      <w:r>
        <w:rPr>
          <w:rFonts w:ascii="仿宋_GB2312" w:eastAsia="仿宋_GB2312" w:hAnsi="仿宋_GB2312" w:cs="仿宋_GB2312" w:hint="eastAsia"/>
          <w:sz w:val="32"/>
          <w:szCs w:val="32"/>
        </w:rPr>
        <w:t>接入会议，若PC</w:t>
      </w:r>
      <w:proofErr w:type="gramStart"/>
      <w:r>
        <w:rPr>
          <w:rFonts w:ascii="仿宋_GB2312" w:eastAsia="仿宋_GB2312" w:hAnsi="仿宋_GB2312" w:cs="仿宋_GB2312" w:hint="eastAsia"/>
          <w:sz w:val="32"/>
          <w:szCs w:val="32"/>
        </w:rPr>
        <w:t>端出</w:t>
      </w:r>
      <w:proofErr w:type="gramEnd"/>
      <w:r>
        <w:rPr>
          <w:rFonts w:ascii="仿宋_GB2312" w:eastAsia="仿宋_GB2312" w:hAnsi="仿宋_GB2312" w:cs="仿宋_GB2312" w:hint="eastAsia"/>
          <w:sz w:val="32"/>
          <w:szCs w:val="32"/>
        </w:rPr>
        <w:t>现网络故障，且短时间内无法解决，立即使用手机随会接入会议。</w:t>
      </w:r>
    </w:p>
    <w:p w:rsidR="00F53E4B" w:rsidRPr="004C778E" w:rsidRDefault="00F53E4B" w:rsidP="00F53E4B">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Q2. 远程答辩时听不到声音或无法看到本人的视频画面？</w:t>
      </w:r>
    </w:p>
    <w:p w:rsidR="00F53E4B" w:rsidRDefault="00F53E4B" w:rsidP="00F53E4B">
      <w:pPr>
        <w:numPr>
          <w:ilvl w:val="0"/>
          <w:numId w:val="2"/>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远程参会的答辩人和答辩委员应佩戴入耳式麦克风，同时准备一副备用入耳式麦克风。</w:t>
      </w:r>
    </w:p>
    <w:p w:rsidR="00F53E4B" w:rsidRDefault="00F53E4B" w:rsidP="00F53E4B">
      <w:pPr>
        <w:numPr>
          <w:ilvl w:val="0"/>
          <w:numId w:val="2"/>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若左下角音频图标处有感叹号，则点击感叹号处，会跳出弹窗，</w:t>
      </w:r>
      <w:proofErr w:type="gramStart"/>
      <w:r>
        <w:rPr>
          <w:rFonts w:ascii="仿宋_GB2312" w:eastAsia="仿宋_GB2312" w:hAnsi="仿宋_GB2312" w:cs="仿宋_GB2312" w:hint="eastAsia"/>
          <w:sz w:val="32"/>
          <w:szCs w:val="32"/>
        </w:rPr>
        <w:t>按照弹窗提示</w:t>
      </w:r>
      <w:proofErr w:type="gramEnd"/>
      <w:r>
        <w:rPr>
          <w:rFonts w:ascii="仿宋_GB2312" w:eastAsia="仿宋_GB2312" w:hAnsi="仿宋_GB2312" w:cs="仿宋_GB2312" w:hint="eastAsia"/>
          <w:sz w:val="32"/>
          <w:szCs w:val="32"/>
        </w:rPr>
        <w:t>选择即可。</w:t>
      </w:r>
    </w:p>
    <w:p w:rsidR="00F53E4B" w:rsidRDefault="00F53E4B" w:rsidP="00F53E4B">
      <w:pPr>
        <w:spacing w:line="560" w:lineRule="exact"/>
        <w:rPr>
          <w:rFonts w:ascii="仿宋_GB2312" w:eastAsia="仿宋_GB2312" w:hAnsi="仿宋_GB2312" w:cs="仿宋_GB2312"/>
          <w:sz w:val="32"/>
          <w:szCs w:val="32"/>
        </w:rPr>
      </w:pPr>
      <w:r>
        <w:rPr>
          <w:rFonts w:ascii="仿宋_GB2312" w:eastAsia="仿宋_GB2312" w:hAnsi="仿宋_GB2312" w:cs="仿宋_GB2312" w:hint="eastAsia"/>
          <w:noProof/>
          <w:sz w:val="32"/>
          <w:szCs w:val="32"/>
        </w:rPr>
        <w:drawing>
          <wp:anchor distT="0" distB="0" distL="114935" distR="114935" simplePos="0" relativeHeight="251672576" behindDoc="1" locked="0" layoutInCell="1" allowOverlap="1" wp14:anchorId="6A56DEEF" wp14:editId="21B37621">
            <wp:simplePos x="0" y="0"/>
            <wp:positionH relativeFrom="column">
              <wp:posOffset>45085</wp:posOffset>
            </wp:positionH>
            <wp:positionV relativeFrom="paragraph">
              <wp:posOffset>133350</wp:posOffset>
            </wp:positionV>
            <wp:extent cx="4305300" cy="2853055"/>
            <wp:effectExtent l="0" t="0" r="0" b="4445"/>
            <wp:wrapTight wrapText="bothSides">
              <wp:wrapPolygon edited="0">
                <wp:start x="0" y="0"/>
                <wp:lineTo x="0" y="21489"/>
                <wp:lineTo x="21504" y="21489"/>
                <wp:lineTo x="21504" y="0"/>
                <wp:lineTo x="0" y="0"/>
              </wp:wrapPolygon>
            </wp:wrapTight>
            <wp:docPr id="32" name="图片 32" descr="acbb979811f4a1c9faa304e2f970b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acbb979811f4a1c9faa304e2f970bad"/>
                    <pic:cNvPicPr>
                      <a:picLocks noChangeAspect="1"/>
                    </pic:cNvPicPr>
                  </pic:nvPicPr>
                  <pic:blipFill>
                    <a:blip r:embed="rId24"/>
                    <a:stretch>
                      <a:fillRect/>
                    </a:stretch>
                  </pic:blipFill>
                  <pic:spPr>
                    <a:xfrm>
                      <a:off x="0" y="0"/>
                      <a:ext cx="4305300" cy="2853055"/>
                    </a:xfrm>
                    <a:prstGeom prst="rect">
                      <a:avLst/>
                    </a:prstGeom>
                  </pic:spPr>
                </pic:pic>
              </a:graphicData>
            </a:graphic>
          </wp:anchor>
        </w:drawing>
      </w: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spacing w:line="560" w:lineRule="exact"/>
        <w:rPr>
          <w:rFonts w:ascii="仿宋_GB2312" w:eastAsia="仿宋_GB2312" w:hAnsi="仿宋_GB2312" w:cs="仿宋_GB2312"/>
          <w:sz w:val="32"/>
          <w:szCs w:val="32"/>
        </w:rPr>
      </w:pPr>
    </w:p>
    <w:p w:rsidR="00F53E4B" w:rsidRDefault="00F53E4B" w:rsidP="00F53E4B">
      <w:pPr>
        <w:numPr>
          <w:ilvl w:val="0"/>
          <w:numId w:val="2"/>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若误点了静音，左下角音频图标处有红色斜杆，点</w:t>
      </w:r>
      <w:r>
        <w:rPr>
          <w:rFonts w:ascii="仿宋_GB2312" w:eastAsia="仿宋_GB2312" w:hAnsi="仿宋_GB2312" w:cs="仿宋_GB2312"/>
          <w:noProof/>
          <w:sz w:val="32"/>
          <w:szCs w:val="32"/>
        </w:rPr>
        <w:lastRenderedPageBreak/>
        <w:drawing>
          <wp:anchor distT="0" distB="0" distL="114935" distR="114935" simplePos="0" relativeHeight="251673600" behindDoc="0" locked="0" layoutInCell="1" allowOverlap="1" wp14:anchorId="7CC79AC3" wp14:editId="108935AF">
            <wp:simplePos x="0" y="0"/>
            <wp:positionH relativeFrom="column">
              <wp:posOffset>368300</wp:posOffset>
            </wp:positionH>
            <wp:positionV relativeFrom="paragraph">
              <wp:posOffset>900430</wp:posOffset>
            </wp:positionV>
            <wp:extent cx="2657475" cy="971550"/>
            <wp:effectExtent l="0" t="0" r="9525" b="0"/>
            <wp:wrapTopAndBottom/>
            <wp:docPr id="33" name="图片 33" descr="d42f1765b13055eb149271c55e5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42f1765b13055eb149271c55e58134"/>
                    <pic:cNvPicPr>
                      <a:picLocks noChangeAspect="1"/>
                    </pic:cNvPicPr>
                  </pic:nvPicPr>
                  <pic:blipFill>
                    <a:blip r:embed="rId25"/>
                    <a:stretch>
                      <a:fillRect/>
                    </a:stretch>
                  </pic:blipFill>
                  <pic:spPr>
                    <a:xfrm>
                      <a:off x="0" y="0"/>
                      <a:ext cx="2657475" cy="971550"/>
                    </a:xfrm>
                    <a:prstGeom prst="rect">
                      <a:avLst/>
                    </a:prstGeom>
                  </pic:spPr>
                </pic:pic>
              </a:graphicData>
            </a:graphic>
          </wp:anchor>
        </w:drawing>
      </w:r>
      <w:r>
        <w:rPr>
          <w:rFonts w:ascii="仿宋_GB2312" w:eastAsia="仿宋_GB2312" w:hAnsi="仿宋_GB2312" w:cs="仿宋_GB2312" w:hint="eastAsia"/>
          <w:sz w:val="32"/>
          <w:szCs w:val="32"/>
        </w:rPr>
        <w:t>击此处解除静音即可。若看不到自己的视频画面，同理，点击左下</w:t>
      </w:r>
      <w:proofErr w:type="gramStart"/>
      <w:r>
        <w:rPr>
          <w:rFonts w:ascii="仿宋_GB2312" w:eastAsia="仿宋_GB2312" w:hAnsi="仿宋_GB2312" w:cs="仿宋_GB2312" w:hint="eastAsia"/>
          <w:sz w:val="32"/>
          <w:szCs w:val="32"/>
        </w:rPr>
        <w:t>角启动</w:t>
      </w:r>
      <w:proofErr w:type="gramEnd"/>
      <w:r>
        <w:rPr>
          <w:rFonts w:ascii="仿宋_GB2312" w:eastAsia="仿宋_GB2312" w:hAnsi="仿宋_GB2312" w:cs="仿宋_GB2312" w:hint="eastAsia"/>
          <w:sz w:val="32"/>
          <w:szCs w:val="32"/>
        </w:rPr>
        <w:t>视频即可。</w:t>
      </w:r>
    </w:p>
    <w:p w:rsidR="00F53E4B" w:rsidRPr="004C778E" w:rsidRDefault="00F53E4B" w:rsidP="00F53E4B">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Q3. 有答辩委员误操作投出了无效</w:t>
      </w:r>
      <w:proofErr w:type="gramStart"/>
      <w:r w:rsidRPr="004C778E">
        <w:rPr>
          <w:rFonts w:ascii="仿宋_GB2312" w:eastAsia="仿宋_GB2312" w:hAnsi="仿宋_GB2312" w:cs="仿宋_GB2312" w:hint="eastAsia"/>
          <w:b/>
          <w:color w:val="0000FF"/>
          <w:sz w:val="32"/>
          <w:szCs w:val="32"/>
        </w:rPr>
        <w:t>票如何</w:t>
      </w:r>
      <w:proofErr w:type="gramEnd"/>
      <w:r w:rsidRPr="004C778E">
        <w:rPr>
          <w:rFonts w:ascii="仿宋_GB2312" w:eastAsia="仿宋_GB2312" w:hAnsi="仿宋_GB2312" w:cs="仿宋_GB2312" w:hint="eastAsia"/>
          <w:b/>
          <w:color w:val="0000FF"/>
          <w:sz w:val="32"/>
          <w:szCs w:val="32"/>
        </w:rPr>
        <w:t>处理？</w:t>
      </w:r>
    </w:p>
    <w:p w:rsidR="00F53E4B" w:rsidRDefault="00F53E4B" w:rsidP="00F53E4B">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使用问卷星投票过程中若有委员投出无效票，则本次所有投票作废，全部委员重新投票。</w:t>
      </w:r>
    </w:p>
    <w:p w:rsidR="00F53E4B" w:rsidRPr="004C778E" w:rsidRDefault="00F53E4B" w:rsidP="00F53E4B">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Q4. 某位答辩人的网络故障无法解决，</w:t>
      </w:r>
      <w:proofErr w:type="gramStart"/>
      <w:r w:rsidRPr="004C778E">
        <w:rPr>
          <w:rFonts w:ascii="仿宋_GB2312" w:eastAsia="仿宋_GB2312" w:hAnsi="仿宋_GB2312" w:cs="仿宋_GB2312" w:hint="eastAsia"/>
          <w:b/>
          <w:color w:val="0000FF"/>
          <w:sz w:val="32"/>
          <w:szCs w:val="32"/>
        </w:rPr>
        <w:t>答辩卡顿</w:t>
      </w:r>
      <w:proofErr w:type="gramEnd"/>
      <w:r w:rsidRPr="004C778E">
        <w:rPr>
          <w:rFonts w:ascii="仿宋_GB2312" w:eastAsia="仿宋_GB2312" w:hAnsi="仿宋_GB2312" w:cs="仿宋_GB2312" w:hint="eastAsia"/>
          <w:b/>
          <w:color w:val="0000FF"/>
          <w:sz w:val="32"/>
          <w:szCs w:val="32"/>
        </w:rPr>
        <w:t>如何处理？</w:t>
      </w:r>
    </w:p>
    <w:p w:rsidR="00F53E4B" w:rsidRDefault="00F53E4B" w:rsidP="00F53E4B">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若某学生在答辩过程中出现无法解决的网络故障，则暂停该学生的答辩，换下一个学生答辩。如果该答辩人短时间内无法恢复视频答辩，由答辩委员会讨论决定是否重新组织答辩。</w:t>
      </w:r>
    </w:p>
    <w:p w:rsidR="00F53E4B" w:rsidRPr="004C778E" w:rsidRDefault="00F53E4B" w:rsidP="00F53E4B">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Q5. 因故障退出答辩的学生无法继续参与答辩？</w:t>
      </w:r>
    </w:p>
    <w:p w:rsidR="00F53E4B" w:rsidRDefault="00F53E4B" w:rsidP="00F53E4B">
      <w:pPr>
        <w:spacing w:line="560" w:lineRule="exact"/>
        <w:rPr>
          <w:rFonts w:ascii="仿宋_GB2312" w:eastAsia="仿宋_GB2312" w:hAnsi="仿宋_GB2312" w:cs="仿宋_GB2312"/>
          <w:sz w:val="32"/>
          <w:szCs w:val="32"/>
        </w:rPr>
      </w:pPr>
      <w:r>
        <w:rPr>
          <w:rFonts w:ascii="仿宋_GB2312" w:eastAsia="仿宋_GB2312" w:hAnsi="仿宋_GB2312" w:cs="仿宋_GB2312" w:hint="eastAsia"/>
          <w:color w:val="0000FF"/>
          <w:sz w:val="32"/>
          <w:szCs w:val="32"/>
        </w:rPr>
        <w:t xml:space="preserve">   </w:t>
      </w:r>
      <w:r>
        <w:rPr>
          <w:rFonts w:ascii="仿宋_GB2312" w:eastAsia="仿宋_GB2312" w:hAnsi="仿宋_GB2312" w:cs="仿宋_GB2312" w:hint="eastAsia"/>
          <w:sz w:val="32"/>
          <w:szCs w:val="32"/>
        </w:rPr>
        <w:t xml:space="preserve"> 学院应预留一个测试账号，由于</w:t>
      </w:r>
      <w:proofErr w:type="gramStart"/>
      <w:r>
        <w:rPr>
          <w:rFonts w:ascii="仿宋_GB2312" w:eastAsia="仿宋_GB2312" w:hAnsi="仿宋_GB2312" w:cs="仿宋_GB2312" w:hint="eastAsia"/>
          <w:sz w:val="32"/>
          <w:szCs w:val="32"/>
        </w:rPr>
        <w:t>耳麦或</w:t>
      </w:r>
      <w:proofErr w:type="gramEnd"/>
      <w:r>
        <w:rPr>
          <w:rFonts w:ascii="仿宋_GB2312" w:eastAsia="仿宋_GB2312" w:hAnsi="仿宋_GB2312" w:cs="仿宋_GB2312" w:hint="eastAsia"/>
          <w:sz w:val="32"/>
          <w:szCs w:val="32"/>
        </w:rPr>
        <w:t>摄像头原因暂时中断答辩的学生，可切换导测试账号调试，待调试成功后，再进入答辩会场账号等待答辩。</w:t>
      </w:r>
    </w:p>
    <w:p w:rsidR="00F53E4B" w:rsidRPr="004C778E" w:rsidRDefault="00F53E4B" w:rsidP="00F53E4B">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t>Q5. 若会议主持人误点退出会议，视频会议突然结束如何处理？</w:t>
      </w:r>
    </w:p>
    <w:p w:rsidR="00F53E4B" w:rsidRDefault="00F53E4B" w:rsidP="00F53E4B">
      <w:p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视频答辩过程中，一旦会议主持人退出会议，整场视频会议即终止。若主持人误点退出会议，则立刻点击随会界面的“主持会议”，生成一个即时会议，并把会议链接通知给全体参会人员。</w:t>
      </w:r>
    </w:p>
    <w:p w:rsidR="001B137C" w:rsidRPr="001B137C" w:rsidRDefault="001B137C" w:rsidP="00F53E4B">
      <w:pPr>
        <w:spacing w:line="560" w:lineRule="exact"/>
        <w:ind w:firstLineChars="200" w:firstLine="640"/>
        <w:rPr>
          <w:rFonts w:ascii="仿宋_GB2312" w:eastAsia="仿宋_GB2312" w:hAnsi="仿宋_GB2312" w:cs="仿宋_GB2312" w:hint="eastAsia"/>
          <w:color w:val="0000FF"/>
          <w:sz w:val="32"/>
          <w:szCs w:val="32"/>
        </w:rPr>
      </w:pPr>
      <w:bookmarkStart w:id="0" w:name="_GoBack"/>
      <w:bookmarkEnd w:id="0"/>
    </w:p>
    <w:p w:rsidR="00E915DA" w:rsidRPr="004C778E" w:rsidRDefault="00E915DA" w:rsidP="00E915DA">
      <w:pPr>
        <w:spacing w:line="560" w:lineRule="exact"/>
        <w:rPr>
          <w:rFonts w:ascii="仿宋_GB2312" w:eastAsia="仿宋_GB2312" w:hAnsi="仿宋_GB2312" w:cs="仿宋_GB2312"/>
          <w:b/>
          <w:color w:val="0000FF"/>
          <w:sz w:val="32"/>
          <w:szCs w:val="32"/>
        </w:rPr>
      </w:pPr>
      <w:r w:rsidRPr="004C778E">
        <w:rPr>
          <w:rFonts w:ascii="仿宋_GB2312" w:eastAsia="仿宋_GB2312" w:hAnsi="仿宋_GB2312" w:cs="仿宋_GB2312" w:hint="eastAsia"/>
          <w:b/>
          <w:color w:val="0000FF"/>
          <w:sz w:val="32"/>
          <w:szCs w:val="32"/>
        </w:rPr>
        <w:lastRenderedPageBreak/>
        <w:t>Q</w:t>
      </w:r>
      <w:r>
        <w:rPr>
          <w:rFonts w:ascii="仿宋_GB2312" w:eastAsia="仿宋_GB2312" w:hAnsi="仿宋_GB2312" w:cs="仿宋_GB2312"/>
          <w:b/>
          <w:color w:val="0000FF"/>
          <w:sz w:val="32"/>
          <w:szCs w:val="32"/>
        </w:rPr>
        <w:t>6</w:t>
      </w:r>
      <w:r w:rsidRPr="004C778E">
        <w:rPr>
          <w:rFonts w:ascii="仿宋_GB2312" w:eastAsia="仿宋_GB2312" w:hAnsi="仿宋_GB2312" w:cs="仿宋_GB2312"/>
          <w:b/>
          <w:color w:val="0000FF"/>
          <w:sz w:val="32"/>
          <w:szCs w:val="32"/>
        </w:rPr>
        <w:t xml:space="preserve">. </w:t>
      </w:r>
      <w:r>
        <w:rPr>
          <w:rFonts w:ascii="仿宋_GB2312" w:eastAsia="仿宋_GB2312" w:hAnsi="仿宋_GB2312" w:cs="仿宋_GB2312" w:hint="eastAsia"/>
          <w:b/>
          <w:color w:val="0000FF"/>
          <w:sz w:val="32"/>
          <w:szCs w:val="32"/>
        </w:rPr>
        <w:t>苹果电脑使用随会注意事项？</w:t>
      </w:r>
    </w:p>
    <w:p w:rsidR="00E915DA" w:rsidRDefault="00E915DA" w:rsidP="00E915DA">
      <w:pPr>
        <w:widowControl/>
        <w:ind w:firstLineChars="200" w:firstLine="640"/>
        <w:rPr>
          <w:rFonts w:ascii="Times New Roman" w:eastAsia="仿宋_GB2312" w:hAnsi="Times New Roman" w:cs="Times New Roman"/>
          <w:sz w:val="32"/>
        </w:rPr>
      </w:pPr>
      <w:r w:rsidRPr="00F11450">
        <w:rPr>
          <w:rFonts w:ascii="Times New Roman" w:eastAsia="仿宋_GB2312" w:hAnsi="Times New Roman" w:cs="Times New Roman" w:hint="eastAsia"/>
          <w:sz w:val="32"/>
        </w:rPr>
        <w:t>系统偏好设置，点击安全与隐私，通用点击左下角的小锁头，输入管理员密码，输入后点击允许第三方软件，通过以上设置后才可以安装网上下载的</w:t>
      </w:r>
      <w:r w:rsidRPr="00F11450">
        <w:rPr>
          <w:rFonts w:ascii="Times New Roman" w:eastAsia="仿宋_GB2312" w:hAnsi="Times New Roman" w:cs="Times New Roman"/>
          <w:sz w:val="32"/>
        </w:rPr>
        <w:t>dmg</w:t>
      </w:r>
      <w:r w:rsidRPr="00F11450">
        <w:rPr>
          <w:rFonts w:ascii="Times New Roman" w:eastAsia="仿宋_GB2312" w:hAnsi="Times New Roman" w:cs="Times New Roman"/>
          <w:sz w:val="32"/>
        </w:rPr>
        <w:t>文件。相关操作截图如下：</w:t>
      </w:r>
    </w:p>
    <w:p w:rsidR="00E915DA" w:rsidRDefault="00E915DA" w:rsidP="00E915DA">
      <w:pPr>
        <w:widowControl/>
        <w:jc w:val="left"/>
        <w:rPr>
          <w:rFonts w:ascii="Times New Roman" w:eastAsia="仿宋_GB2312" w:hAnsi="Times New Roman" w:cs="Times New Roman"/>
          <w:sz w:val="32"/>
        </w:rPr>
      </w:pPr>
      <w:r w:rsidRPr="00F11450">
        <w:rPr>
          <w:rFonts w:ascii="Times New Roman" w:eastAsia="仿宋_GB2312" w:hAnsi="Times New Roman" w:cs="Times New Roman"/>
          <w:noProof/>
          <w:sz w:val="32"/>
        </w:rPr>
        <w:drawing>
          <wp:anchor distT="0" distB="0" distL="114300" distR="114300" simplePos="0" relativeHeight="251674624" behindDoc="0" locked="0" layoutInCell="1" allowOverlap="1" wp14:anchorId="708D9690">
            <wp:simplePos x="0" y="0"/>
            <wp:positionH relativeFrom="margin">
              <wp:align>left</wp:align>
            </wp:positionH>
            <wp:positionV relativeFrom="paragraph">
              <wp:posOffset>2684792</wp:posOffset>
            </wp:positionV>
            <wp:extent cx="3458845" cy="2946400"/>
            <wp:effectExtent l="0" t="0" r="8255" b="6350"/>
            <wp:wrapTopAndBottom/>
            <wp:docPr id="6" name="图片 6" descr="C:\Users\YJSY\AppData\Local\Temp\WeChat Files\dc0038621b6761fdf1069b85fd2c7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JSY\AppData\Local\Temp\WeChat Files\dc0038621b6761fdf1069b85fd2c78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76426" cy="29615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15DA">
        <w:rPr>
          <w:rFonts w:ascii="Times New Roman" w:eastAsia="仿宋_GB2312" w:hAnsi="Times New Roman" w:cs="Times New Roman"/>
          <w:noProof/>
          <w:sz w:val="32"/>
        </w:rPr>
        <w:drawing>
          <wp:anchor distT="0" distB="0" distL="114300" distR="114300" simplePos="0" relativeHeight="251675648" behindDoc="0" locked="0" layoutInCell="1" allowOverlap="1">
            <wp:simplePos x="0" y="0"/>
            <wp:positionH relativeFrom="margin">
              <wp:posOffset>3066415</wp:posOffset>
            </wp:positionH>
            <wp:positionV relativeFrom="paragraph">
              <wp:posOffset>79375</wp:posOffset>
            </wp:positionV>
            <wp:extent cx="2802890" cy="2406650"/>
            <wp:effectExtent l="0" t="0" r="0" b="0"/>
            <wp:wrapSquare wrapText="bothSides"/>
            <wp:docPr id="8" name="图片 8" descr="C:\Users\YJSY\AppData\Local\Temp\WeChat Files\4265a6836819ce67477d3342adefe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JSY\AppData\Local\Temp\WeChat Files\4265a6836819ce67477d3342adefef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2890" cy="2406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1450">
        <w:rPr>
          <w:rFonts w:ascii="Times New Roman" w:eastAsia="仿宋_GB2312" w:hAnsi="Times New Roman" w:cs="Times New Roman"/>
          <w:noProof/>
          <w:sz w:val="32"/>
        </w:rPr>
        <w:drawing>
          <wp:inline distT="0" distB="0" distL="0" distR="0" wp14:anchorId="0E4FD20C" wp14:editId="2739D42D">
            <wp:extent cx="2918423" cy="2432649"/>
            <wp:effectExtent l="0" t="0" r="0" b="6350"/>
            <wp:docPr id="4" name="图片 4" descr="C:\Users\YJSY\AppData\Local\Temp\WeChat Files\170c484e0417404461560868856f9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JSY\AppData\Local\Temp\WeChat Files\170c484e0417404461560868856f968.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3492" cy="2478551"/>
                    </a:xfrm>
                    <a:prstGeom prst="rect">
                      <a:avLst/>
                    </a:prstGeom>
                    <a:noFill/>
                    <a:ln>
                      <a:noFill/>
                    </a:ln>
                  </pic:spPr>
                </pic:pic>
              </a:graphicData>
            </a:graphic>
          </wp:inline>
        </w:drawing>
      </w:r>
    </w:p>
    <w:p w:rsidR="00E915DA" w:rsidRDefault="00E915DA" w:rsidP="00E915DA">
      <w:pPr>
        <w:widowControl/>
        <w:jc w:val="left"/>
        <w:rPr>
          <w:rFonts w:ascii="Times New Roman" w:eastAsia="仿宋_GB2312" w:hAnsi="Times New Roman" w:cs="Times New Roman"/>
          <w:sz w:val="32"/>
        </w:rPr>
      </w:pPr>
    </w:p>
    <w:sectPr w:rsidR="00E915DA">
      <w:foot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D7CA3" w:rsidRDefault="00BD7CA3">
      <w:r>
        <w:separator/>
      </w:r>
    </w:p>
  </w:endnote>
  <w:endnote w:type="continuationSeparator" w:id="0">
    <w:p w:rsidR="00BD7CA3" w:rsidRDefault="00BD7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7485788"/>
      <w:docPartObj>
        <w:docPartGallery w:val="AutoText"/>
      </w:docPartObj>
    </w:sdtPr>
    <w:sdtEndPr/>
    <w:sdtContent>
      <w:p w:rsidR="00F024FE" w:rsidRDefault="00C86AD0">
        <w:pPr>
          <w:pStyle w:val="a5"/>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D7CA3" w:rsidRDefault="00BD7CA3">
      <w:r>
        <w:separator/>
      </w:r>
    </w:p>
  </w:footnote>
  <w:footnote w:type="continuationSeparator" w:id="0">
    <w:p w:rsidR="00BD7CA3" w:rsidRDefault="00BD7C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B85228"/>
    <w:multiLevelType w:val="multilevel"/>
    <w:tmpl w:val="1DB85228"/>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 w15:restartNumberingAfterBreak="0">
    <w:nsid w:val="73BDBF95"/>
    <w:multiLevelType w:val="singleLevel"/>
    <w:tmpl w:val="73BDBF95"/>
    <w:lvl w:ilvl="0">
      <w:start w:val="1"/>
      <w:numFmt w:val="decimalEnclosedCircleChinese"/>
      <w:suff w:val="nothing"/>
      <w:lvlText w:val="%1　"/>
      <w:lvlJc w:val="left"/>
      <w:pPr>
        <w:ind w:left="0" w:firstLine="40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6B29"/>
    <w:rsid w:val="00003C39"/>
    <w:rsid w:val="00035BBD"/>
    <w:rsid w:val="000C6CFA"/>
    <w:rsid w:val="000F7281"/>
    <w:rsid w:val="00174740"/>
    <w:rsid w:val="001A0745"/>
    <w:rsid w:val="001B137C"/>
    <w:rsid w:val="001B1FB7"/>
    <w:rsid w:val="001B548B"/>
    <w:rsid w:val="001E0802"/>
    <w:rsid w:val="002077B1"/>
    <w:rsid w:val="00236B29"/>
    <w:rsid w:val="00267A00"/>
    <w:rsid w:val="00277004"/>
    <w:rsid w:val="002773DC"/>
    <w:rsid w:val="00277C5D"/>
    <w:rsid w:val="00283F8B"/>
    <w:rsid w:val="00294CCB"/>
    <w:rsid w:val="002E35CC"/>
    <w:rsid w:val="002F5686"/>
    <w:rsid w:val="0030530A"/>
    <w:rsid w:val="00305B69"/>
    <w:rsid w:val="003215E6"/>
    <w:rsid w:val="00331179"/>
    <w:rsid w:val="00353AFE"/>
    <w:rsid w:val="003660FE"/>
    <w:rsid w:val="003740B2"/>
    <w:rsid w:val="00396336"/>
    <w:rsid w:val="003B71F7"/>
    <w:rsid w:val="003C03F3"/>
    <w:rsid w:val="003D4899"/>
    <w:rsid w:val="003F51F5"/>
    <w:rsid w:val="00406EC1"/>
    <w:rsid w:val="004100BD"/>
    <w:rsid w:val="00413594"/>
    <w:rsid w:val="004549B0"/>
    <w:rsid w:val="00462952"/>
    <w:rsid w:val="004B0D43"/>
    <w:rsid w:val="004C0446"/>
    <w:rsid w:val="004C0C27"/>
    <w:rsid w:val="004C1398"/>
    <w:rsid w:val="004E7ED7"/>
    <w:rsid w:val="005274D0"/>
    <w:rsid w:val="00527CAB"/>
    <w:rsid w:val="00533748"/>
    <w:rsid w:val="00555301"/>
    <w:rsid w:val="00577144"/>
    <w:rsid w:val="00584DE3"/>
    <w:rsid w:val="005A1F58"/>
    <w:rsid w:val="005C053B"/>
    <w:rsid w:val="005D355A"/>
    <w:rsid w:val="005D7585"/>
    <w:rsid w:val="005E20D2"/>
    <w:rsid w:val="005E33BA"/>
    <w:rsid w:val="0060139A"/>
    <w:rsid w:val="006148B6"/>
    <w:rsid w:val="00634595"/>
    <w:rsid w:val="006471D6"/>
    <w:rsid w:val="006B56C9"/>
    <w:rsid w:val="006C5968"/>
    <w:rsid w:val="006D598C"/>
    <w:rsid w:val="006D6062"/>
    <w:rsid w:val="006E58E7"/>
    <w:rsid w:val="006F437A"/>
    <w:rsid w:val="006F6E56"/>
    <w:rsid w:val="00730FF3"/>
    <w:rsid w:val="0075279D"/>
    <w:rsid w:val="0079351B"/>
    <w:rsid w:val="007952F6"/>
    <w:rsid w:val="007B0363"/>
    <w:rsid w:val="007B3F0E"/>
    <w:rsid w:val="007E365C"/>
    <w:rsid w:val="008023F4"/>
    <w:rsid w:val="0080771C"/>
    <w:rsid w:val="00817187"/>
    <w:rsid w:val="00840661"/>
    <w:rsid w:val="00886BF9"/>
    <w:rsid w:val="00886F27"/>
    <w:rsid w:val="008927C4"/>
    <w:rsid w:val="0089670A"/>
    <w:rsid w:val="008A1F9B"/>
    <w:rsid w:val="008D10A9"/>
    <w:rsid w:val="008D79A0"/>
    <w:rsid w:val="008F0E56"/>
    <w:rsid w:val="008F1191"/>
    <w:rsid w:val="00947223"/>
    <w:rsid w:val="00951033"/>
    <w:rsid w:val="00992323"/>
    <w:rsid w:val="00993796"/>
    <w:rsid w:val="009A2D95"/>
    <w:rsid w:val="009E1F0D"/>
    <w:rsid w:val="00A01E39"/>
    <w:rsid w:val="00A04C9A"/>
    <w:rsid w:val="00A100CD"/>
    <w:rsid w:val="00A2302A"/>
    <w:rsid w:val="00A238D2"/>
    <w:rsid w:val="00A54C74"/>
    <w:rsid w:val="00A94AF6"/>
    <w:rsid w:val="00AA2ED3"/>
    <w:rsid w:val="00AC2D4A"/>
    <w:rsid w:val="00AD11DE"/>
    <w:rsid w:val="00B36AD3"/>
    <w:rsid w:val="00B55718"/>
    <w:rsid w:val="00B654CE"/>
    <w:rsid w:val="00B73921"/>
    <w:rsid w:val="00B814B2"/>
    <w:rsid w:val="00B86111"/>
    <w:rsid w:val="00BA3F0D"/>
    <w:rsid w:val="00BD7CA3"/>
    <w:rsid w:val="00BE2B1E"/>
    <w:rsid w:val="00BE5DC0"/>
    <w:rsid w:val="00C22062"/>
    <w:rsid w:val="00C46A6F"/>
    <w:rsid w:val="00C55BCB"/>
    <w:rsid w:val="00C56327"/>
    <w:rsid w:val="00C80B7E"/>
    <w:rsid w:val="00C86AD0"/>
    <w:rsid w:val="00CB068B"/>
    <w:rsid w:val="00CC2659"/>
    <w:rsid w:val="00CC3D29"/>
    <w:rsid w:val="00D258A9"/>
    <w:rsid w:val="00D514D3"/>
    <w:rsid w:val="00D57124"/>
    <w:rsid w:val="00D706B8"/>
    <w:rsid w:val="00D7357C"/>
    <w:rsid w:val="00D76F06"/>
    <w:rsid w:val="00D81B81"/>
    <w:rsid w:val="00D94B78"/>
    <w:rsid w:val="00DA056A"/>
    <w:rsid w:val="00DA660E"/>
    <w:rsid w:val="00DC7E6D"/>
    <w:rsid w:val="00DF0469"/>
    <w:rsid w:val="00E100E0"/>
    <w:rsid w:val="00E3429E"/>
    <w:rsid w:val="00E35BFC"/>
    <w:rsid w:val="00E50DB0"/>
    <w:rsid w:val="00E666BE"/>
    <w:rsid w:val="00E915DA"/>
    <w:rsid w:val="00EA79E8"/>
    <w:rsid w:val="00EB1CD1"/>
    <w:rsid w:val="00F024FE"/>
    <w:rsid w:val="00F02F72"/>
    <w:rsid w:val="00F11349"/>
    <w:rsid w:val="00F23D9B"/>
    <w:rsid w:val="00F53E4B"/>
    <w:rsid w:val="00F53F79"/>
    <w:rsid w:val="00F55161"/>
    <w:rsid w:val="00F8258A"/>
    <w:rsid w:val="00F82E90"/>
    <w:rsid w:val="00FA73F1"/>
    <w:rsid w:val="00FB17AF"/>
    <w:rsid w:val="00FE465C"/>
    <w:rsid w:val="06185CEF"/>
    <w:rsid w:val="0C803519"/>
    <w:rsid w:val="15C522FA"/>
    <w:rsid w:val="287C53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1DC2D2A"/>
  <w15:docId w15:val="{6E0EC05A-0EB5-447E-8B12-58B870799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sz w:val="18"/>
      <w:szCs w:val="18"/>
    </w:r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paragraph" w:styleId="a9">
    <w:name w:val="Title"/>
    <w:basedOn w:val="a"/>
    <w:next w:val="a"/>
    <w:link w:val="aa"/>
    <w:uiPriority w:val="10"/>
    <w:qFormat/>
    <w:pPr>
      <w:spacing w:before="240" w:after="60"/>
      <w:jc w:val="center"/>
      <w:outlineLvl w:val="0"/>
    </w:pPr>
    <w:rPr>
      <w:rFonts w:asciiTheme="majorHAnsi" w:eastAsiaTheme="majorEastAsia" w:hAnsiTheme="majorHAnsi" w:cstheme="majorBidi"/>
      <w:b/>
      <w:bCs/>
      <w:sz w:val="32"/>
      <w:szCs w:val="32"/>
    </w:rPr>
  </w:style>
  <w:style w:type="character" w:styleId="ab">
    <w:name w:val="Hyperlink"/>
    <w:basedOn w:val="a0"/>
    <w:uiPriority w:val="99"/>
    <w:unhideWhenUsed/>
    <w:qFormat/>
    <w:rPr>
      <w:color w:val="0563C1" w:themeColor="hyperlink"/>
      <w:u w:val="single"/>
    </w:rPr>
  </w:style>
  <w:style w:type="paragraph" w:styleId="ac">
    <w:name w:val="List Paragraph"/>
    <w:basedOn w:val="a"/>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aa">
    <w:name w:val="标题 字符"/>
    <w:basedOn w:val="a0"/>
    <w:link w:val="a9"/>
    <w:uiPriority w:val="10"/>
    <w:qFormat/>
    <w:rPr>
      <w:rFonts w:asciiTheme="majorHAnsi" w:eastAsiaTheme="majorEastAsia" w:hAnsiTheme="majorHAnsi" w:cstheme="majorBidi"/>
      <w:b/>
      <w:bCs/>
      <w:sz w:val="32"/>
      <w:szCs w:val="32"/>
    </w:rPr>
  </w:style>
  <w:style w:type="character" w:customStyle="1" w:styleId="10">
    <w:name w:val="标题 1 字符"/>
    <w:basedOn w:val="a0"/>
    <w:link w:val="1"/>
    <w:uiPriority w:val="9"/>
    <w:qFormat/>
    <w:rPr>
      <w:b/>
      <w:bCs/>
      <w:kern w:val="44"/>
      <w:sz w:val="44"/>
      <w:szCs w:val="44"/>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11">
    <w:name w:val="未处理的提及1"/>
    <w:basedOn w:val="a0"/>
    <w:uiPriority w:val="99"/>
    <w:semiHidden/>
    <w:unhideWhenUsed/>
    <w:qFormat/>
    <w:rPr>
      <w:color w:val="605E5C"/>
      <w:shd w:val="clear" w:color="auto" w:fill="E1DFDD"/>
    </w:rPr>
  </w:style>
  <w:style w:type="character" w:customStyle="1" w:styleId="30">
    <w:name w:val="标题 3 字符"/>
    <w:basedOn w:val="a0"/>
    <w:link w:val="3"/>
    <w:uiPriority w:val="9"/>
    <w:qFormat/>
    <w:rPr>
      <w:b/>
      <w:bCs/>
      <w:sz w:val="32"/>
      <w:szCs w:val="32"/>
    </w:rPr>
  </w:style>
  <w:style w:type="character" w:customStyle="1" w:styleId="a4">
    <w:name w:val="批注框文本 字符"/>
    <w:basedOn w:val="a0"/>
    <w:link w:val="a3"/>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suihui.xmu.edu.cn/download"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private.suimeeting.com/share/j/" TargetMode="External"/><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355</Words>
  <Characters>2029</Characters>
  <Application>Microsoft Office Word</Application>
  <DocSecurity>0</DocSecurity>
  <Lines>16</Lines>
  <Paragraphs>4</Paragraphs>
  <ScaleCrop>false</ScaleCrop>
  <Company/>
  <LinksUpToDate>false</LinksUpToDate>
  <CharactersWithSpaces>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熊雨婷</cp:lastModifiedBy>
  <cp:revision>16</cp:revision>
  <cp:lastPrinted>2020-04-08T02:34:00Z</cp:lastPrinted>
  <dcterms:created xsi:type="dcterms:W3CDTF">2020-04-07T10:15:00Z</dcterms:created>
  <dcterms:modified xsi:type="dcterms:W3CDTF">2020-04-20T06:55:00Z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