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700"/>
          <w:tab w:val="center" w:pos="4153"/>
          <w:tab w:val="left" w:pos="5245"/>
        </w:tabs>
        <w:jc w:val="center"/>
        <w:rPr>
          <w:color w:val="auto"/>
          <w:sz w:val="28"/>
        </w:rPr>
      </w:pPr>
      <w:bookmarkStart w:id="0" w:name="_GoBack"/>
    </w:p>
    <w:p>
      <w:pPr>
        <w:tabs>
          <w:tab w:val="left" w:pos="1700"/>
          <w:tab w:val="center" w:pos="4153"/>
          <w:tab w:val="left" w:pos="5245"/>
        </w:tabs>
        <w:jc w:val="center"/>
        <w:rPr>
          <w:color w:val="auto"/>
          <w:sz w:val="28"/>
        </w:rPr>
      </w:pPr>
      <w:r>
        <w:rPr>
          <w:rFonts w:hint="eastAsia"/>
          <w:color w:val="auto"/>
          <w:sz w:val="28"/>
        </w:rPr>
        <w:t>厦门大学医学院2020-2021学年第三学期</w:t>
      </w:r>
    </w:p>
    <w:p>
      <w:pPr>
        <w:jc w:val="center"/>
        <w:rPr>
          <w:b/>
          <w:bCs/>
          <w:color w:val="auto"/>
          <w:sz w:val="32"/>
        </w:rPr>
      </w:pPr>
      <w:r>
        <w:rPr>
          <w:rFonts w:hint="eastAsia"/>
          <w:b/>
          <w:bCs/>
          <w:color w:val="auto"/>
          <w:sz w:val="32"/>
        </w:rPr>
        <w:t>中医学专业2020级课程表</w:t>
      </w:r>
    </w:p>
    <w:tbl>
      <w:tblPr>
        <w:tblStyle w:val="7"/>
        <w:tblW w:w="9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687"/>
        <w:gridCol w:w="1270"/>
        <w:gridCol w:w="1607"/>
        <w:gridCol w:w="1376"/>
        <w:gridCol w:w="1529"/>
        <w:gridCol w:w="1240"/>
        <w:gridCol w:w="1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08" w:type="dxa"/>
            <w:gridSpan w:val="2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ind w:right="180"/>
              <w:jc w:val="right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星期</w:t>
            </w:r>
          </w:p>
          <w:p>
            <w:pPr>
              <w:ind w:firstLine="180" w:firstLineChars="100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节数</w:t>
            </w:r>
          </w:p>
        </w:tc>
        <w:tc>
          <w:tcPr>
            <w:tcW w:w="12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auto"/>
                <w:szCs w:val="18"/>
              </w:rPr>
            </w:pPr>
            <w:r>
              <w:rPr>
                <w:rFonts w:hint="eastAsia"/>
                <w:b/>
                <w:color w:val="auto"/>
                <w:szCs w:val="18"/>
              </w:rPr>
              <w:t>一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auto"/>
                <w:szCs w:val="18"/>
              </w:rPr>
            </w:pPr>
            <w:r>
              <w:rPr>
                <w:rFonts w:hint="eastAsia"/>
                <w:b/>
                <w:color w:val="auto"/>
                <w:szCs w:val="18"/>
              </w:rPr>
              <w:t>二</w:t>
            </w:r>
          </w:p>
        </w:tc>
        <w:tc>
          <w:tcPr>
            <w:tcW w:w="13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auto"/>
                <w:szCs w:val="18"/>
              </w:rPr>
            </w:pPr>
            <w:r>
              <w:rPr>
                <w:rFonts w:hint="eastAsia"/>
                <w:b/>
                <w:color w:val="auto"/>
                <w:szCs w:val="18"/>
              </w:rPr>
              <w:t>三</w:t>
            </w:r>
          </w:p>
        </w:tc>
        <w:tc>
          <w:tcPr>
            <w:tcW w:w="152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auto"/>
                <w:szCs w:val="18"/>
              </w:rPr>
            </w:pPr>
            <w:r>
              <w:rPr>
                <w:rFonts w:hint="eastAsia"/>
                <w:b/>
                <w:color w:val="auto"/>
                <w:szCs w:val="18"/>
              </w:rPr>
              <w:t>四</w:t>
            </w:r>
          </w:p>
        </w:tc>
        <w:tc>
          <w:tcPr>
            <w:tcW w:w="12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auto"/>
                <w:szCs w:val="18"/>
              </w:rPr>
            </w:pPr>
            <w:r>
              <w:rPr>
                <w:rFonts w:hint="eastAsia"/>
                <w:b/>
                <w:color w:val="auto"/>
                <w:szCs w:val="18"/>
              </w:rPr>
              <w:t>五</w:t>
            </w:r>
          </w:p>
        </w:tc>
        <w:tc>
          <w:tcPr>
            <w:tcW w:w="10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auto"/>
                <w:szCs w:val="18"/>
              </w:rPr>
            </w:pPr>
            <w:r>
              <w:rPr>
                <w:rFonts w:hint="eastAsia"/>
                <w:b/>
                <w:color w:val="auto"/>
                <w:szCs w:val="18"/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3" w:hRule="atLeast"/>
          <w:jc w:val="center"/>
        </w:trPr>
        <w:tc>
          <w:tcPr>
            <w:tcW w:w="721" w:type="dxa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上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午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18"/>
                <w:highlight w:val="none"/>
              </w:rPr>
            </w:pPr>
          </w:p>
        </w:tc>
        <w:tc>
          <w:tcPr>
            <w:tcW w:w="16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</w:p>
        </w:tc>
        <w:tc>
          <w:tcPr>
            <w:tcW w:w="13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18"/>
                <w:highlight w:val="none"/>
              </w:rPr>
            </w:pPr>
          </w:p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3" w:hRule="atLeast"/>
          <w:jc w:val="center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2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1" w:hRule="atLeast"/>
          <w:jc w:val="center"/>
        </w:trPr>
        <w:tc>
          <w:tcPr>
            <w:tcW w:w="72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27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刮痧疗法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20"/>
                <w:szCs w:val="20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</w:rPr>
              <w:t>安排技能中心教室</w:t>
            </w:r>
          </w:p>
        </w:tc>
        <w:tc>
          <w:tcPr>
            <w:tcW w:w="160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养生康复学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z w:val="20"/>
                <w:szCs w:val="20"/>
                <w:highlight w:val="none"/>
              </w:rPr>
              <w:t>1号楼（学武楼）C402</w:t>
            </w:r>
          </w:p>
        </w:tc>
        <w:tc>
          <w:tcPr>
            <w:tcW w:w="13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医患沟通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20"/>
                <w:highlight w:val="none"/>
              </w:rPr>
            </w:pPr>
            <w:r>
              <w:rPr>
                <w:bCs/>
                <w:color w:val="auto"/>
                <w:sz w:val="18"/>
                <w:szCs w:val="20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18"/>
                <w:szCs w:val="20"/>
                <w:highlight w:val="none"/>
              </w:rPr>
              <w:t>-</w:t>
            </w:r>
            <w:r>
              <w:rPr>
                <w:bCs/>
                <w:color w:val="auto"/>
                <w:sz w:val="18"/>
                <w:szCs w:val="20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18"/>
                <w:szCs w:val="20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color w:val="auto"/>
                <w:szCs w:val="18"/>
                <w:highlight w:val="none"/>
              </w:rPr>
              <w:t>1号楼（学武楼）C305</w:t>
            </w:r>
          </w:p>
        </w:tc>
        <w:tc>
          <w:tcPr>
            <w:tcW w:w="152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医学伦理学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1-5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color w:val="auto"/>
                <w:szCs w:val="18"/>
                <w:highlight w:val="none"/>
              </w:rPr>
              <w:t>1号楼（学武楼）C202</w:t>
            </w:r>
          </w:p>
        </w:tc>
        <w:tc>
          <w:tcPr>
            <w:tcW w:w="124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刮痧疗法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bCs/>
                <w:color w:val="auto"/>
                <w:sz w:val="20"/>
                <w:szCs w:val="20"/>
                <w:highlight w:val="none"/>
              </w:rPr>
              <w:t>1-5周</w:t>
            </w:r>
          </w:p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</w:rPr>
              <w:t>安排技能中心教室</w:t>
            </w:r>
          </w:p>
        </w:tc>
        <w:tc>
          <w:tcPr>
            <w:tcW w:w="10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72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2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9" w:hRule="atLeast"/>
          <w:jc w:val="center"/>
        </w:trPr>
        <w:tc>
          <w:tcPr>
            <w:tcW w:w="721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下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午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2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中医英语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18"/>
                <w:highlight w:val="none"/>
              </w:rPr>
            </w:pPr>
            <w:r>
              <w:rPr>
                <w:bCs/>
                <w:color w:val="auto"/>
                <w:sz w:val="20"/>
                <w:szCs w:val="18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-</w:t>
            </w:r>
            <w:r>
              <w:rPr>
                <w:bCs/>
                <w:color w:val="auto"/>
                <w:sz w:val="20"/>
                <w:szCs w:val="18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1号楼（学武楼）B211</w:t>
            </w:r>
          </w:p>
        </w:tc>
        <w:tc>
          <w:tcPr>
            <w:tcW w:w="16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医学伦理学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1-5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color w:val="auto"/>
                <w:szCs w:val="18"/>
                <w:highlight w:val="none"/>
              </w:rPr>
              <w:t>1号楼（学武楼）C202</w:t>
            </w:r>
          </w:p>
        </w:tc>
        <w:tc>
          <w:tcPr>
            <w:tcW w:w="13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中医英语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18"/>
                <w:highlight w:val="none"/>
              </w:rPr>
            </w:pPr>
            <w:r>
              <w:rPr>
                <w:bCs/>
                <w:color w:val="auto"/>
                <w:sz w:val="20"/>
                <w:szCs w:val="18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-</w:t>
            </w:r>
            <w:r>
              <w:rPr>
                <w:bCs/>
                <w:color w:val="auto"/>
                <w:sz w:val="20"/>
                <w:szCs w:val="18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1号楼（学武楼）B211</w:t>
            </w:r>
          </w:p>
        </w:tc>
        <w:tc>
          <w:tcPr>
            <w:tcW w:w="15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中医英语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18"/>
                <w:highlight w:val="none"/>
              </w:rPr>
            </w:pPr>
            <w:r>
              <w:rPr>
                <w:bCs/>
                <w:color w:val="auto"/>
                <w:sz w:val="20"/>
                <w:szCs w:val="18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-</w:t>
            </w:r>
            <w:r>
              <w:rPr>
                <w:bCs/>
                <w:color w:val="auto"/>
                <w:sz w:val="20"/>
                <w:szCs w:val="18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1号楼（学武楼）B211</w:t>
            </w: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养生康复学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color w:val="auto"/>
                <w:szCs w:val="18"/>
                <w:highlight w:val="none"/>
              </w:rPr>
              <w:t>1号楼（学武楼）C402</w:t>
            </w:r>
          </w:p>
        </w:tc>
        <w:tc>
          <w:tcPr>
            <w:tcW w:w="10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生物医学工程学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highlight w:val="none"/>
              </w:rPr>
            </w:pPr>
            <w:r>
              <w:rPr>
                <w:color w:val="auto"/>
                <w:sz w:val="18"/>
                <w:highlight w:val="none"/>
              </w:rPr>
              <w:t>1号楼（学武楼）C201</w:t>
            </w:r>
          </w:p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4" w:hRule="atLeast"/>
          <w:jc w:val="center"/>
        </w:trPr>
        <w:tc>
          <w:tcPr>
            <w:tcW w:w="72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2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03" w:hRule="atLeast"/>
          <w:jc w:val="center"/>
        </w:trPr>
        <w:tc>
          <w:tcPr>
            <w:tcW w:w="72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27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医患沟通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20"/>
                <w:highlight w:val="none"/>
              </w:rPr>
            </w:pPr>
            <w:r>
              <w:rPr>
                <w:bCs/>
                <w:color w:val="auto"/>
                <w:sz w:val="18"/>
                <w:szCs w:val="20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18"/>
                <w:szCs w:val="20"/>
                <w:highlight w:val="none"/>
              </w:rPr>
              <w:t>-</w:t>
            </w:r>
            <w:r>
              <w:rPr>
                <w:bCs/>
                <w:color w:val="auto"/>
                <w:sz w:val="18"/>
                <w:szCs w:val="20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18"/>
                <w:szCs w:val="20"/>
                <w:highlight w:val="none"/>
              </w:rPr>
              <w:t>周</w:t>
            </w:r>
          </w:p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color w:val="auto"/>
                <w:szCs w:val="18"/>
                <w:highlight w:val="none"/>
              </w:rPr>
              <w:t>1号楼（学武楼）C305</w:t>
            </w:r>
          </w:p>
        </w:tc>
        <w:tc>
          <w:tcPr>
            <w:tcW w:w="124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3" w:hRule="atLeast"/>
          <w:jc w:val="center"/>
        </w:trPr>
        <w:tc>
          <w:tcPr>
            <w:tcW w:w="72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5" w:hRule="atLeast"/>
          <w:jc w:val="center"/>
        </w:trPr>
        <w:tc>
          <w:tcPr>
            <w:tcW w:w="721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晚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上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27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" w:hRule="atLeast"/>
          <w:jc w:val="center"/>
        </w:trPr>
        <w:tc>
          <w:tcPr>
            <w:tcW w:w="72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2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0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76" w:type="dxa"/>
            <w:vMerge w:val="continue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9" w:type="dxa"/>
            <w:vMerge w:val="continue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vMerge w:val="continue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jc w:val="center"/>
        <w:rPr>
          <w:rFonts w:ascii="Times" w:hAnsi="Arial"/>
          <w:color w:val="auto"/>
          <w:szCs w:val="21"/>
          <w:highlight w:val="none"/>
        </w:rPr>
      </w:pPr>
      <w:r>
        <w:rPr>
          <w:rFonts w:hint="eastAsia" w:ascii="Times" w:hAnsi="Arial"/>
          <w:color w:val="auto"/>
          <w:szCs w:val="21"/>
          <w:highlight w:val="none"/>
        </w:rPr>
        <w:t>注：本学期从</w:t>
      </w:r>
      <w:r>
        <w:rPr>
          <w:rFonts w:hint="eastAsia" w:ascii="Times" w:hAnsi="Times"/>
          <w:color w:val="auto"/>
          <w:szCs w:val="21"/>
          <w:highlight w:val="none"/>
        </w:rPr>
        <w:t>2021年6月28日起至2021年7月30日</w:t>
      </w:r>
      <w:r>
        <w:rPr>
          <w:rFonts w:hint="eastAsia" w:ascii="Times" w:hAnsi="Arial"/>
          <w:color w:val="auto"/>
          <w:szCs w:val="21"/>
          <w:highlight w:val="none"/>
        </w:rPr>
        <w:t>止，共5周，其中教学5周，考试随堂。</w:t>
      </w:r>
    </w:p>
    <w:p>
      <w:pPr>
        <w:spacing w:line="260" w:lineRule="exact"/>
        <w:rPr>
          <w:color w:val="auto"/>
          <w:szCs w:val="18"/>
          <w:highlight w:val="none"/>
        </w:rPr>
      </w:pPr>
    </w:p>
    <w:tbl>
      <w:tblPr>
        <w:tblStyle w:val="7"/>
        <w:tblW w:w="9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08"/>
        <w:gridCol w:w="1062"/>
        <w:gridCol w:w="868"/>
        <w:gridCol w:w="1473"/>
        <w:gridCol w:w="1530"/>
        <w:gridCol w:w="1166"/>
        <w:gridCol w:w="1233"/>
        <w:gridCol w:w="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8" w:hRule="exact"/>
          <w:jc w:val="center"/>
        </w:trPr>
        <w:tc>
          <w:tcPr>
            <w:tcW w:w="2008" w:type="dxa"/>
            <w:vAlign w:val="center"/>
          </w:tcPr>
          <w:p>
            <w:pPr>
              <w:spacing w:line="220" w:lineRule="exact"/>
              <w:jc w:val="center"/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 xml:space="preserve">课 </w:t>
            </w:r>
            <w:r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>程</w:t>
            </w:r>
          </w:p>
        </w:tc>
        <w:tc>
          <w:tcPr>
            <w:tcW w:w="106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>学时/学分</w:t>
            </w:r>
          </w:p>
        </w:tc>
        <w:tc>
          <w:tcPr>
            <w:tcW w:w="868" w:type="dxa"/>
            <w:vAlign w:val="center"/>
          </w:tcPr>
          <w:p>
            <w:pPr>
              <w:spacing w:line="220" w:lineRule="exact"/>
              <w:jc w:val="center"/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>起止周</w:t>
            </w:r>
          </w:p>
        </w:tc>
        <w:tc>
          <w:tcPr>
            <w:tcW w:w="1473" w:type="dxa"/>
            <w:vAlign w:val="center"/>
          </w:tcPr>
          <w:p>
            <w:pPr>
              <w:spacing w:line="220" w:lineRule="exact"/>
              <w:jc w:val="center"/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>课程类型</w:t>
            </w:r>
          </w:p>
        </w:tc>
        <w:tc>
          <w:tcPr>
            <w:tcW w:w="1530" w:type="dxa"/>
            <w:vAlign w:val="center"/>
          </w:tcPr>
          <w:p>
            <w:pPr>
              <w:spacing w:line="220" w:lineRule="exact"/>
              <w:jc w:val="center"/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>任课教师</w:t>
            </w:r>
          </w:p>
        </w:tc>
        <w:tc>
          <w:tcPr>
            <w:tcW w:w="1166" w:type="dxa"/>
            <w:vAlign w:val="center"/>
          </w:tcPr>
          <w:p>
            <w:pPr>
              <w:spacing w:line="220" w:lineRule="exact"/>
              <w:jc w:val="center"/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>开课单位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 xml:space="preserve">备 </w:t>
            </w:r>
            <w:r>
              <w:rPr>
                <w:rFonts w:ascii="Arial" w:hAnsi="Arial" w:eastAsia="黑体"/>
                <w:b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Arial" w:hAnsi="Arial" w:eastAsia="黑体"/>
                <w:b/>
                <w:color w:val="auto"/>
                <w:szCs w:val="21"/>
                <w:highlight w:val="none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0" w:hRule="atLeast"/>
          <w:jc w:val="center"/>
        </w:trPr>
        <w:tc>
          <w:tcPr>
            <w:tcW w:w="200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中医英语(选)</w:t>
            </w:r>
          </w:p>
        </w:tc>
        <w:tc>
          <w:tcPr>
            <w:tcW w:w="1062" w:type="dxa"/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30/2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73" w:type="dxa"/>
            <w:vAlign w:val="center"/>
          </w:tcPr>
          <w:p>
            <w:pPr>
              <w:spacing w:line="26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53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张绍良等</w:t>
            </w:r>
          </w:p>
        </w:tc>
        <w:tc>
          <w:tcPr>
            <w:tcW w:w="1166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2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0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选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0" w:hRule="atLeast"/>
          <w:jc w:val="center"/>
        </w:trPr>
        <w:tc>
          <w:tcPr>
            <w:tcW w:w="200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医患沟通(选)</w:t>
            </w:r>
          </w:p>
        </w:tc>
        <w:tc>
          <w:tcPr>
            <w:tcW w:w="1062" w:type="dxa"/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20/1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73" w:type="dxa"/>
            <w:vAlign w:val="center"/>
          </w:tcPr>
          <w:p>
            <w:pPr>
              <w:spacing w:line="26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53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张莉莉等</w:t>
            </w:r>
          </w:p>
        </w:tc>
        <w:tc>
          <w:tcPr>
            <w:tcW w:w="1166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翔安医院</w:t>
            </w:r>
          </w:p>
        </w:tc>
        <w:tc>
          <w:tcPr>
            <w:tcW w:w="12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合</w:t>
            </w:r>
            <w:r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护理、19-20口腔</w:t>
            </w:r>
          </w:p>
        </w:tc>
        <w:tc>
          <w:tcPr>
            <w:tcW w:w="52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200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医学伦理学(选)</w:t>
            </w:r>
          </w:p>
        </w:tc>
        <w:tc>
          <w:tcPr>
            <w:tcW w:w="1062" w:type="dxa"/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20/1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73" w:type="dxa"/>
            <w:vAlign w:val="center"/>
          </w:tcPr>
          <w:p>
            <w:pPr>
              <w:spacing w:line="26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53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马永慧、何宽其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范军华、邓斌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卜敬华、白静雯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李荣晖</w:t>
            </w:r>
          </w:p>
        </w:tc>
        <w:tc>
          <w:tcPr>
            <w:tcW w:w="1166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医学院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翔安医院</w:t>
            </w:r>
          </w:p>
        </w:tc>
        <w:tc>
          <w:tcPr>
            <w:tcW w:w="12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医考科目</w:t>
            </w:r>
          </w:p>
        </w:tc>
        <w:tc>
          <w:tcPr>
            <w:tcW w:w="52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0" w:hRule="atLeast"/>
          <w:jc w:val="center"/>
        </w:trPr>
        <w:tc>
          <w:tcPr>
            <w:tcW w:w="200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生物医学工程学(选)</w:t>
            </w:r>
          </w:p>
        </w:tc>
        <w:tc>
          <w:tcPr>
            <w:tcW w:w="1062" w:type="dxa"/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20/1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73" w:type="dxa"/>
            <w:vAlign w:val="center"/>
          </w:tcPr>
          <w:p>
            <w:pPr>
              <w:spacing w:line="26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53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周文光</w:t>
            </w:r>
          </w:p>
        </w:tc>
        <w:tc>
          <w:tcPr>
            <w:tcW w:w="1166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成功医院</w:t>
            </w:r>
          </w:p>
        </w:tc>
        <w:tc>
          <w:tcPr>
            <w:tcW w:w="12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合临床、预防</w:t>
            </w:r>
          </w:p>
        </w:tc>
        <w:tc>
          <w:tcPr>
            <w:tcW w:w="52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5" w:hRule="atLeast"/>
          <w:jc w:val="center"/>
        </w:trPr>
        <w:tc>
          <w:tcPr>
            <w:tcW w:w="200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中医养生康复学(选)</w:t>
            </w:r>
          </w:p>
        </w:tc>
        <w:tc>
          <w:tcPr>
            <w:tcW w:w="1062" w:type="dxa"/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20/1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73" w:type="dxa"/>
            <w:vAlign w:val="center"/>
          </w:tcPr>
          <w:p>
            <w:pPr>
              <w:spacing w:line="26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王玉杰、陈少东等</w:t>
            </w:r>
          </w:p>
        </w:tc>
        <w:tc>
          <w:tcPr>
            <w:tcW w:w="1166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2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合</w:t>
            </w:r>
            <w:r>
              <w:rPr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护理</w:t>
            </w:r>
          </w:p>
        </w:tc>
        <w:tc>
          <w:tcPr>
            <w:tcW w:w="520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选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0" w:hRule="atLeast"/>
          <w:jc w:val="center"/>
        </w:trPr>
        <w:tc>
          <w:tcPr>
            <w:tcW w:w="200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刮痧疗法(选)</w:t>
            </w:r>
          </w:p>
        </w:tc>
        <w:tc>
          <w:tcPr>
            <w:tcW w:w="1062" w:type="dxa"/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20/1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73" w:type="dxa"/>
            <w:vAlign w:val="center"/>
          </w:tcPr>
          <w:p>
            <w:pPr>
              <w:spacing w:line="26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杨宗保</w:t>
            </w:r>
          </w:p>
        </w:tc>
        <w:tc>
          <w:tcPr>
            <w:tcW w:w="1166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2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18、19、</w:t>
            </w:r>
            <w:r>
              <w:rPr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级中医合班。各年级限20人。</w:t>
            </w:r>
          </w:p>
        </w:tc>
        <w:tc>
          <w:tcPr>
            <w:tcW w:w="52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spacing w:line="260" w:lineRule="exact"/>
        <w:rPr>
          <w:color w:val="auto"/>
          <w:szCs w:val="18"/>
          <w:highlight w:val="none"/>
        </w:rPr>
      </w:pPr>
    </w:p>
    <w:p>
      <w:pPr>
        <w:spacing w:line="260" w:lineRule="exact"/>
        <w:rPr>
          <w:rFonts w:ascii="Times"/>
          <w:color w:val="auto"/>
          <w:sz w:val="28"/>
          <w:highlight w:val="none"/>
        </w:rPr>
      </w:pPr>
      <w:r>
        <w:rPr>
          <w:rFonts w:ascii="Times"/>
          <w:color w:val="auto"/>
          <w:sz w:val="28"/>
          <w:highlight w:val="none"/>
        </w:rPr>
        <w:br w:type="page"/>
      </w:r>
    </w:p>
    <w:p>
      <w:pPr>
        <w:spacing w:line="260" w:lineRule="exact"/>
        <w:rPr>
          <w:rFonts w:ascii="Times"/>
          <w:color w:val="auto"/>
          <w:sz w:val="28"/>
          <w:highlight w:val="none"/>
        </w:rPr>
      </w:pPr>
    </w:p>
    <w:p>
      <w:pPr>
        <w:spacing w:line="600" w:lineRule="auto"/>
        <w:jc w:val="center"/>
        <w:rPr>
          <w:color w:val="auto"/>
          <w:sz w:val="28"/>
          <w:highlight w:val="none"/>
        </w:rPr>
      </w:pPr>
      <w:r>
        <w:rPr>
          <w:rFonts w:hint="eastAsia"/>
          <w:color w:val="auto"/>
          <w:sz w:val="28"/>
          <w:highlight w:val="none"/>
        </w:rPr>
        <w:t>厦大医学院2020-2021学年第三学期</w:t>
      </w:r>
    </w:p>
    <w:p>
      <w:pPr>
        <w:spacing w:line="360" w:lineRule="auto"/>
        <w:jc w:val="center"/>
        <w:rPr>
          <w:b/>
          <w:bCs/>
          <w:color w:val="auto"/>
          <w:sz w:val="32"/>
          <w:highlight w:val="none"/>
        </w:rPr>
      </w:pPr>
      <w:r>
        <w:rPr>
          <w:rFonts w:hint="eastAsia"/>
          <w:b/>
          <w:bCs/>
          <w:color w:val="auto"/>
          <w:sz w:val="32"/>
          <w:highlight w:val="none"/>
        </w:rPr>
        <w:t>中医学专业2019级课程表</w:t>
      </w:r>
    </w:p>
    <w:tbl>
      <w:tblPr>
        <w:tblStyle w:val="7"/>
        <w:tblW w:w="9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8"/>
        <w:gridCol w:w="679"/>
        <w:gridCol w:w="813"/>
        <w:gridCol w:w="850"/>
        <w:gridCol w:w="1560"/>
        <w:gridCol w:w="1039"/>
        <w:gridCol w:w="945"/>
        <w:gridCol w:w="1418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67" w:type="dxa"/>
            <w:gridSpan w:val="2"/>
            <w:tcBorders>
              <w:tl2br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ind w:right="90"/>
              <w:jc w:val="right"/>
              <w:rPr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18"/>
                <w:highlight w:val="none"/>
              </w:rPr>
              <w:t>星期</w:t>
            </w:r>
          </w:p>
          <w:p>
            <w:pPr>
              <w:ind w:firstLine="90" w:firstLineChars="50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18"/>
                <w:highlight w:val="none"/>
              </w:rPr>
              <w:t>节数</w:t>
            </w:r>
          </w:p>
        </w:tc>
        <w:tc>
          <w:tcPr>
            <w:tcW w:w="166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一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二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三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四</w:t>
            </w:r>
          </w:p>
        </w:tc>
        <w:tc>
          <w:tcPr>
            <w:tcW w:w="155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6" w:hRule="atLeast"/>
          <w:jc w:val="center"/>
        </w:trPr>
        <w:tc>
          <w:tcPr>
            <w:tcW w:w="488" w:type="dxa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上</w:t>
            </w:r>
          </w:p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午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1</w:t>
            </w:r>
          </w:p>
        </w:tc>
        <w:tc>
          <w:tcPr>
            <w:tcW w:w="16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微免实验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1-4周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成伟楼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316-320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5" w:hRule="atLeast"/>
          <w:jc w:val="center"/>
        </w:trPr>
        <w:tc>
          <w:tcPr>
            <w:tcW w:w="48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2</w:t>
            </w:r>
          </w:p>
        </w:tc>
        <w:tc>
          <w:tcPr>
            <w:tcW w:w="16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寄生虫学</w:t>
            </w:r>
          </w:p>
          <w:p>
            <w:pPr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1-4周：1号楼（学武楼）B405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5周：成伟楼316-320</w:t>
            </w:r>
          </w:p>
        </w:tc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寄生虫学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1,</w:t>
            </w:r>
            <w:r>
              <w:rPr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1号楼（学武楼）B405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2,4,5周：成伟楼316-320</w:t>
            </w: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2" w:hRule="atLeast"/>
          <w:jc w:val="center"/>
        </w:trPr>
        <w:tc>
          <w:tcPr>
            <w:tcW w:w="48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3</w:t>
            </w:r>
          </w:p>
        </w:tc>
        <w:tc>
          <w:tcPr>
            <w:tcW w:w="81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医学科研设计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1号楼（学武楼）C206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刮痧疗法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安排技能中心教室</w:t>
            </w: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5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hd w:val="clear" w:color="auto" w:fill="FFFFFF" w:themeFill="background1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刮痧疗法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20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</w:rPr>
              <w:t>安排技能中心教室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  <w:jc w:val="center"/>
        </w:trPr>
        <w:tc>
          <w:tcPr>
            <w:tcW w:w="48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4</w:t>
            </w:r>
          </w:p>
        </w:tc>
        <w:tc>
          <w:tcPr>
            <w:tcW w:w="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9" w:hRule="atLeast"/>
          <w:jc w:val="center"/>
        </w:trPr>
        <w:tc>
          <w:tcPr>
            <w:tcW w:w="488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下</w:t>
            </w:r>
          </w:p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午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5</w:t>
            </w:r>
          </w:p>
        </w:tc>
        <w:tc>
          <w:tcPr>
            <w:tcW w:w="16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微免实验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1-4周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成伟楼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316-320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EF2CC" w:themeFill="accent4" w:themeFillTint="33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中药实践</w:t>
            </w:r>
          </w:p>
          <w:p>
            <w:pPr>
              <w:spacing w:line="240" w:lineRule="exact"/>
              <w:jc w:val="center"/>
              <w:rPr>
                <w:rFonts w:hint="eastAsia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1-2周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5-7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1号楼（学武楼）B305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4-5周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5-8节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野外</w:t>
            </w:r>
          </w:p>
        </w:tc>
        <w:tc>
          <w:tcPr>
            <w:tcW w:w="10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神经生物学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1号楼（学武楼）C401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医学科研</w:t>
            </w:r>
          </w:p>
          <w:p>
            <w:pPr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设计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1号楼（学武楼）C20</w:t>
            </w: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医学英语</w:t>
            </w:r>
          </w:p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1号楼（学武楼）A304</w:t>
            </w:r>
          </w:p>
        </w:tc>
        <w:tc>
          <w:tcPr>
            <w:tcW w:w="1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BE4D5" w:themeFill="accent2" w:themeFillTint="33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中药实践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厦大医院</w:t>
            </w:r>
          </w:p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6" w:hRule="atLeast"/>
          <w:jc w:val="center"/>
        </w:trPr>
        <w:tc>
          <w:tcPr>
            <w:tcW w:w="48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6</w:t>
            </w:r>
          </w:p>
        </w:tc>
        <w:tc>
          <w:tcPr>
            <w:tcW w:w="16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EF2CC" w:themeFill="accent4" w:themeFillTint="33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6" w:hRule="atLeast"/>
          <w:jc w:val="center"/>
        </w:trPr>
        <w:tc>
          <w:tcPr>
            <w:tcW w:w="48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7</w:t>
            </w:r>
          </w:p>
        </w:tc>
        <w:tc>
          <w:tcPr>
            <w:tcW w:w="16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EF2CC" w:themeFill="accent4" w:themeFillTint="33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医学英语</w:t>
            </w:r>
          </w:p>
          <w:p>
            <w:pPr>
              <w:spacing w:line="240" w:lineRule="exact"/>
              <w:jc w:val="center"/>
              <w:rPr>
                <w:color w:val="auto"/>
                <w:sz w:val="20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color w:val="auto"/>
                <w:szCs w:val="18"/>
                <w:highlight w:val="none"/>
              </w:rPr>
              <w:t>1号楼（学武楼）A304</w:t>
            </w:r>
          </w:p>
        </w:tc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神经生物学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1号楼（学武楼）C401</w:t>
            </w: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9" w:hRule="atLeast"/>
          <w:jc w:val="center"/>
        </w:trPr>
        <w:tc>
          <w:tcPr>
            <w:tcW w:w="48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8</w:t>
            </w:r>
          </w:p>
        </w:tc>
        <w:tc>
          <w:tcPr>
            <w:tcW w:w="16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EF2CC" w:themeFill="accent4" w:themeFillTint="33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3" w:hRule="atLeast"/>
          <w:jc w:val="center"/>
        </w:trPr>
        <w:tc>
          <w:tcPr>
            <w:tcW w:w="488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晚</w:t>
            </w:r>
          </w:p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上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9</w:t>
            </w:r>
          </w:p>
        </w:tc>
        <w:tc>
          <w:tcPr>
            <w:tcW w:w="166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医学英语</w:t>
            </w:r>
          </w:p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1-5周</w:t>
            </w:r>
          </w:p>
          <w:p>
            <w:pPr>
              <w:jc w:val="center"/>
              <w:rPr>
                <w:rFonts w:hint="default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/>
                <w:bCs/>
                <w:color w:val="auto"/>
                <w:szCs w:val="21"/>
                <w:highlight w:val="none"/>
                <w:lang w:val="en-US" w:eastAsia="zh-CN"/>
              </w:rPr>
              <w:t>1号楼（学武楼）A304</w:t>
            </w:r>
          </w:p>
        </w:tc>
        <w:tc>
          <w:tcPr>
            <w:tcW w:w="156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5" w:hRule="atLeast"/>
          <w:jc w:val="center"/>
        </w:trPr>
        <w:tc>
          <w:tcPr>
            <w:tcW w:w="488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10</w:t>
            </w:r>
          </w:p>
        </w:tc>
        <w:tc>
          <w:tcPr>
            <w:tcW w:w="16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</w:tr>
    </w:tbl>
    <w:p>
      <w:pPr>
        <w:jc w:val="center"/>
        <w:rPr>
          <w:rFonts w:ascii="Times" w:hAnsi="Arial"/>
          <w:color w:val="auto"/>
          <w:szCs w:val="21"/>
          <w:highlight w:val="none"/>
        </w:rPr>
      </w:pPr>
      <w:r>
        <w:rPr>
          <w:rFonts w:hint="eastAsia" w:ascii="Times" w:hAnsi="Arial"/>
          <w:color w:val="auto"/>
          <w:szCs w:val="21"/>
          <w:highlight w:val="none"/>
        </w:rPr>
        <w:t>注：本学期从</w:t>
      </w:r>
      <w:r>
        <w:rPr>
          <w:rFonts w:hint="eastAsia" w:ascii="Times" w:hAnsi="Times"/>
          <w:color w:val="auto"/>
          <w:szCs w:val="21"/>
          <w:highlight w:val="none"/>
        </w:rPr>
        <w:t>2021年6月28日起至2021年7月30日</w:t>
      </w:r>
      <w:r>
        <w:rPr>
          <w:rFonts w:hint="eastAsia" w:ascii="Times" w:hAnsi="Arial"/>
          <w:color w:val="auto"/>
          <w:szCs w:val="21"/>
          <w:highlight w:val="none"/>
        </w:rPr>
        <w:t>止，共5周，其中教学5周，考试随堂。</w:t>
      </w:r>
    </w:p>
    <w:p>
      <w:pPr>
        <w:jc w:val="center"/>
        <w:rPr>
          <w:rFonts w:ascii="Times" w:hAnsi="Arial"/>
          <w:color w:val="auto"/>
          <w:szCs w:val="21"/>
          <w:highlight w:val="none"/>
        </w:rPr>
      </w:pPr>
    </w:p>
    <w:tbl>
      <w:tblPr>
        <w:tblStyle w:val="7"/>
        <w:tblW w:w="92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965"/>
        <w:gridCol w:w="839"/>
        <w:gridCol w:w="1278"/>
        <w:gridCol w:w="1253"/>
        <w:gridCol w:w="1412"/>
        <w:gridCol w:w="1397"/>
        <w:gridCol w:w="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1614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Times" w:hAnsi="Times" w:eastAsia="黑体"/>
                <w:b/>
                <w:color w:val="auto"/>
                <w:sz w:val="22"/>
                <w:szCs w:val="22"/>
                <w:highlight w:val="none"/>
              </w:rPr>
              <w:t xml:space="preserve">课 </w:t>
            </w:r>
            <w:r>
              <w:rPr>
                <w:rFonts w:ascii="Times" w:hAnsi="Times" w:eastAsia="黑体"/>
                <w:b/>
                <w:color w:val="auto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ascii="Times" w:hAnsi="Times" w:eastAsia="黑体"/>
                <w:b/>
                <w:color w:val="auto"/>
                <w:sz w:val="22"/>
                <w:szCs w:val="22"/>
                <w:highlight w:val="none"/>
              </w:rPr>
              <w:t>程</w:t>
            </w:r>
          </w:p>
        </w:tc>
        <w:tc>
          <w:tcPr>
            <w:tcW w:w="965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Times" w:eastAsia="黑体"/>
                <w:b/>
                <w:color w:val="auto"/>
                <w:szCs w:val="21"/>
                <w:highlight w:val="none"/>
              </w:rPr>
              <w:t>学时/学分</w:t>
            </w:r>
          </w:p>
        </w:tc>
        <w:tc>
          <w:tcPr>
            <w:tcW w:w="839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Times" w:eastAsia="黑体"/>
                <w:b/>
                <w:color w:val="auto"/>
                <w:szCs w:val="21"/>
                <w:highlight w:val="none"/>
              </w:rPr>
              <w:t>起止周</w:t>
            </w:r>
          </w:p>
        </w:tc>
        <w:tc>
          <w:tcPr>
            <w:tcW w:w="1278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Times" w:eastAsia="黑体"/>
                <w:b/>
                <w:color w:val="auto"/>
                <w:szCs w:val="21"/>
                <w:highlight w:val="none"/>
              </w:rPr>
              <w:t>课程类型</w:t>
            </w:r>
          </w:p>
        </w:tc>
        <w:tc>
          <w:tcPr>
            <w:tcW w:w="125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Times" w:eastAsia="黑体"/>
                <w:b/>
                <w:color w:val="auto"/>
                <w:szCs w:val="21"/>
                <w:highlight w:val="none"/>
              </w:rPr>
              <w:t>任课教师</w:t>
            </w:r>
          </w:p>
        </w:tc>
        <w:tc>
          <w:tcPr>
            <w:tcW w:w="141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Times" w:eastAsia="黑体"/>
                <w:b/>
                <w:color w:val="auto"/>
                <w:szCs w:val="21"/>
                <w:highlight w:val="none"/>
              </w:rPr>
              <w:t>开课单位</w:t>
            </w:r>
          </w:p>
        </w:tc>
        <w:tc>
          <w:tcPr>
            <w:tcW w:w="1841" w:type="dxa"/>
            <w:gridSpan w:val="2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Times" w:eastAsia="黑体"/>
                <w:b/>
                <w:color w:val="auto"/>
                <w:szCs w:val="21"/>
                <w:highlight w:val="none"/>
              </w:rPr>
              <w:t xml:space="preserve">备 </w:t>
            </w:r>
            <w:r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" w:hAnsi="Times" w:eastAsia="黑体"/>
                <w:b/>
                <w:color w:val="auto"/>
                <w:szCs w:val="21"/>
                <w:highlight w:val="none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14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医学微生物与免疫学实验(必)</w:t>
            </w:r>
          </w:p>
        </w:tc>
        <w:tc>
          <w:tcPr>
            <w:tcW w:w="965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30/1</w:t>
            </w:r>
          </w:p>
        </w:tc>
        <w:tc>
          <w:tcPr>
            <w:tcW w:w="839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27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25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任杰等</w:t>
            </w:r>
          </w:p>
        </w:tc>
        <w:tc>
          <w:tcPr>
            <w:tcW w:w="141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基础医学部</w:t>
            </w:r>
          </w:p>
        </w:tc>
        <w:tc>
          <w:tcPr>
            <w:tcW w:w="1841" w:type="dxa"/>
            <w:gridSpan w:val="2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合口腔、护理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614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中药实践(选)</w:t>
            </w:r>
          </w:p>
        </w:tc>
        <w:tc>
          <w:tcPr>
            <w:tcW w:w="965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34/1</w:t>
            </w:r>
          </w:p>
        </w:tc>
        <w:tc>
          <w:tcPr>
            <w:tcW w:w="839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27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25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文磊、孙灏、黄淑琼、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卢大为等</w:t>
            </w:r>
          </w:p>
        </w:tc>
        <w:tc>
          <w:tcPr>
            <w:tcW w:w="141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397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" w:hAnsi="Times"/>
                <w:color w:val="auto"/>
                <w:sz w:val="18"/>
                <w:szCs w:val="18"/>
                <w:highlight w:val="none"/>
              </w:rPr>
              <w:t>理论6，实验20，实践8学时</w:t>
            </w:r>
          </w:p>
        </w:tc>
        <w:tc>
          <w:tcPr>
            <w:tcW w:w="444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选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</w:t>
            </w:r>
          </w:p>
          <w:p>
            <w:pPr>
              <w:spacing w:line="240" w:lineRule="exact"/>
              <w:jc w:val="center"/>
              <w:rPr>
                <w:rFonts w:ascii="Times" w:hAnsi="Times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614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医学英语(选)</w:t>
            </w:r>
          </w:p>
        </w:tc>
        <w:tc>
          <w:tcPr>
            <w:tcW w:w="965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30/2</w:t>
            </w:r>
          </w:p>
        </w:tc>
        <w:tc>
          <w:tcPr>
            <w:tcW w:w="839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27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25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李炜、陈倩</w:t>
            </w:r>
          </w:p>
        </w:tc>
        <w:tc>
          <w:tcPr>
            <w:tcW w:w="141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眼视光系</w:t>
            </w:r>
          </w:p>
        </w:tc>
        <w:tc>
          <w:tcPr>
            <w:tcW w:w="1397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合预防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限50人选</w:t>
            </w:r>
          </w:p>
        </w:tc>
        <w:tc>
          <w:tcPr>
            <w:tcW w:w="444" w:type="dxa"/>
            <w:vMerge w:val="continue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614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人体寄生虫学(选)</w:t>
            </w:r>
          </w:p>
        </w:tc>
        <w:tc>
          <w:tcPr>
            <w:tcW w:w="965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30/2</w:t>
            </w:r>
          </w:p>
        </w:tc>
        <w:tc>
          <w:tcPr>
            <w:tcW w:w="839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27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25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刘凡</w:t>
            </w:r>
          </w:p>
        </w:tc>
        <w:tc>
          <w:tcPr>
            <w:tcW w:w="141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基础医学部</w:t>
            </w:r>
          </w:p>
        </w:tc>
        <w:tc>
          <w:tcPr>
            <w:tcW w:w="1397" w:type="dxa"/>
            <w:tcMar>
              <w:left w:w="20" w:type="dxa"/>
              <w:right w:w="20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合2</w:t>
            </w:r>
            <w:r>
              <w:rPr>
                <w:color w:val="auto"/>
                <w:sz w:val="18"/>
                <w:szCs w:val="18"/>
                <w:highlight w:val="none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预防，限60人。理论20，实验10</w:t>
            </w:r>
          </w:p>
        </w:tc>
        <w:tc>
          <w:tcPr>
            <w:tcW w:w="444" w:type="dxa"/>
            <w:vMerge w:val="continue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14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医学科研设计与论文撰写(选)</w:t>
            </w:r>
          </w:p>
        </w:tc>
        <w:tc>
          <w:tcPr>
            <w:tcW w:w="965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20/1</w:t>
            </w:r>
          </w:p>
        </w:tc>
        <w:tc>
          <w:tcPr>
            <w:tcW w:w="839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27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25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陈洪敏</w:t>
            </w:r>
          </w:p>
        </w:tc>
        <w:tc>
          <w:tcPr>
            <w:tcW w:w="141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公共卫生学院</w:t>
            </w:r>
          </w:p>
        </w:tc>
        <w:tc>
          <w:tcPr>
            <w:tcW w:w="1397" w:type="dxa"/>
            <w:tcMar>
              <w:left w:w="20" w:type="dxa"/>
              <w:right w:w="20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合口腔</w:t>
            </w:r>
          </w:p>
        </w:tc>
        <w:tc>
          <w:tcPr>
            <w:tcW w:w="44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14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神经生物学(选)</w:t>
            </w:r>
          </w:p>
        </w:tc>
        <w:tc>
          <w:tcPr>
            <w:tcW w:w="965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20/1</w:t>
            </w:r>
          </w:p>
        </w:tc>
        <w:tc>
          <w:tcPr>
            <w:tcW w:w="839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27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学科通修课程</w:t>
            </w:r>
          </w:p>
        </w:tc>
        <w:tc>
          <w:tcPr>
            <w:tcW w:w="125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张家兴</w:t>
            </w:r>
          </w:p>
        </w:tc>
        <w:tc>
          <w:tcPr>
            <w:tcW w:w="141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基础医学部</w:t>
            </w:r>
          </w:p>
        </w:tc>
        <w:tc>
          <w:tcPr>
            <w:tcW w:w="1397" w:type="dxa"/>
            <w:tcMar>
              <w:left w:w="20" w:type="dxa"/>
              <w:right w:w="20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合预防、临床</w:t>
            </w:r>
          </w:p>
        </w:tc>
        <w:tc>
          <w:tcPr>
            <w:tcW w:w="444" w:type="dxa"/>
            <w:vMerge w:val="continue"/>
            <w:vAlign w:val="center"/>
          </w:tcPr>
          <w:p>
            <w:pPr>
              <w:keepNext/>
              <w:spacing w:line="240" w:lineRule="exact"/>
              <w:jc w:val="center"/>
              <w:rPr>
                <w:rFonts w:ascii="Times" w:hAnsi="Times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614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刮痧疗法(选)</w:t>
            </w:r>
          </w:p>
        </w:tc>
        <w:tc>
          <w:tcPr>
            <w:tcW w:w="965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20/1</w:t>
            </w:r>
          </w:p>
        </w:tc>
        <w:tc>
          <w:tcPr>
            <w:tcW w:w="839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27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25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杨宗保</w:t>
            </w:r>
          </w:p>
        </w:tc>
        <w:tc>
          <w:tcPr>
            <w:tcW w:w="1412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841" w:type="dxa"/>
            <w:gridSpan w:val="2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rPr>
                <w:rFonts w:ascii="Times" w:hAnsi="Times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18、19、20级中医合班。各年级限20人，共60。</w:t>
            </w:r>
          </w:p>
        </w:tc>
      </w:tr>
    </w:tbl>
    <w:p>
      <w:pPr>
        <w:jc w:val="center"/>
        <w:rPr>
          <w:rFonts w:ascii="Times" w:hAnsi="Arial"/>
          <w:color w:val="auto"/>
          <w:szCs w:val="21"/>
          <w:highlight w:val="none"/>
        </w:rPr>
      </w:pPr>
    </w:p>
    <w:p>
      <w:pPr>
        <w:jc w:val="center"/>
        <w:rPr>
          <w:rFonts w:ascii="Times" w:hAnsi="Arial"/>
          <w:color w:val="auto"/>
          <w:szCs w:val="21"/>
          <w:highlight w:val="none"/>
        </w:rPr>
      </w:pPr>
    </w:p>
    <w:p>
      <w:pPr>
        <w:widowControl/>
        <w:jc w:val="left"/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>
      <w:pPr>
        <w:rPr>
          <w:color w:val="auto"/>
          <w:highlight w:val="none"/>
        </w:rPr>
      </w:pPr>
    </w:p>
    <w:p>
      <w:pPr>
        <w:jc w:val="center"/>
        <w:rPr>
          <w:color w:val="auto"/>
          <w:sz w:val="28"/>
          <w:highlight w:val="none"/>
        </w:rPr>
      </w:pPr>
      <w:r>
        <w:rPr>
          <w:rFonts w:hint="eastAsia"/>
          <w:color w:val="auto"/>
          <w:sz w:val="28"/>
          <w:highlight w:val="none"/>
        </w:rPr>
        <w:t>厦大医学院2020-2021学年第三学期</w:t>
      </w:r>
    </w:p>
    <w:p>
      <w:pPr>
        <w:jc w:val="center"/>
        <w:rPr>
          <w:b/>
          <w:bCs/>
          <w:color w:val="auto"/>
          <w:sz w:val="32"/>
          <w:highlight w:val="none"/>
        </w:rPr>
      </w:pPr>
      <w:r>
        <w:rPr>
          <w:rFonts w:hint="eastAsia"/>
          <w:b/>
          <w:bCs/>
          <w:color w:val="auto"/>
          <w:sz w:val="32"/>
          <w:highlight w:val="none"/>
        </w:rPr>
        <w:t>中医学专业2018级课程表</w:t>
      </w:r>
    </w:p>
    <w:tbl>
      <w:tblPr>
        <w:tblStyle w:val="7"/>
        <w:tblW w:w="8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680"/>
        <w:gridCol w:w="1437"/>
        <w:gridCol w:w="1701"/>
        <w:gridCol w:w="1275"/>
        <w:gridCol w:w="1416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393" w:type="dxa"/>
            <w:gridSpan w:val="2"/>
            <w:tcBorders>
              <w:tl2br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ind w:right="181"/>
              <w:jc w:val="right"/>
              <w:rPr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18"/>
                <w:highlight w:val="none"/>
              </w:rPr>
              <w:t>星期</w:t>
            </w:r>
          </w:p>
          <w:p>
            <w:pPr>
              <w:ind w:firstLine="181" w:firstLineChars="100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18"/>
                <w:highlight w:val="none"/>
              </w:rPr>
              <w:t>节数</w:t>
            </w:r>
          </w:p>
        </w:tc>
        <w:tc>
          <w:tcPr>
            <w:tcW w:w="1437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一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二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三</w:t>
            </w:r>
          </w:p>
        </w:tc>
        <w:tc>
          <w:tcPr>
            <w:tcW w:w="1416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四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6" w:hRule="atLeast"/>
          <w:jc w:val="center"/>
        </w:trPr>
        <w:tc>
          <w:tcPr>
            <w:tcW w:w="713" w:type="dxa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上</w:t>
            </w:r>
          </w:p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午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1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ahoma" w:hAnsi="Tahoma" w:eastAsia="Tahoma" w:cs="Tahoma"/>
                <w:b w:val="0"/>
                <w:bCs w:val="0"/>
                <w:color w:val="auto"/>
                <w:sz w:val="18"/>
                <w:szCs w:val="18"/>
                <w:highlight w:val="none"/>
              </w:rPr>
              <w:t xml:space="preserve">中西医诊法技能实训 </w:t>
            </w:r>
            <w:r>
              <w:rPr>
                <w:bCs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bCs/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</w:rPr>
              <w:t>安排技能中心教室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713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2</w:t>
            </w: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7" w:hRule="atLeast"/>
          <w:jc w:val="center"/>
        </w:trPr>
        <w:tc>
          <w:tcPr>
            <w:tcW w:w="71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3</w:t>
            </w:r>
          </w:p>
        </w:tc>
        <w:tc>
          <w:tcPr>
            <w:tcW w:w="143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刮痧疗法</w:t>
            </w:r>
          </w:p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  <w:lang w:val="en-US" w:eastAsia="zh-CN"/>
              </w:rPr>
              <w:t>1-5</w:t>
            </w:r>
            <w:r>
              <w:rPr>
                <w:rFonts w:hint="eastAsia"/>
                <w:bCs/>
                <w:color w:val="auto"/>
                <w:sz w:val="20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</w:rPr>
              <w:t>安排技能中心教室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耳鼻咽喉科学</w:t>
            </w:r>
          </w:p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1号楼（学武楼）B306</w:t>
            </w: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中西医结合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概论</w:t>
            </w:r>
          </w:p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1号楼（学武楼）B304</w:t>
            </w:r>
          </w:p>
        </w:tc>
        <w:tc>
          <w:tcPr>
            <w:tcW w:w="1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Tahoma" w:hAnsi="Tahoma" w:eastAsia="Tahoma" w:cs="Tahom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ahoma" w:hAnsi="Tahoma" w:eastAsia="Tahoma" w:cs="Tahoma"/>
                <w:b w:val="0"/>
                <w:bCs w:val="0"/>
                <w:color w:val="auto"/>
                <w:sz w:val="18"/>
                <w:szCs w:val="18"/>
                <w:highlight w:val="none"/>
              </w:rPr>
              <w:t xml:space="preserve">中西医诊法技能实训 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bCs/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</w:rPr>
              <w:t>安排技能中心教室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刮痧疗法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bCs/>
                <w:color w:val="auto"/>
                <w:sz w:val="20"/>
                <w:szCs w:val="20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</w:rPr>
              <w:t>安排技能中心教室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71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4</w:t>
            </w: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713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下</w:t>
            </w:r>
          </w:p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午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5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Cs w:val="18"/>
                <w:highlight w:val="none"/>
              </w:rPr>
              <w:t>中医药综合实验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成智楼408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中医美容学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bCs/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1号楼（学武楼）C204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神经病学</w:t>
            </w:r>
          </w:p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-5周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1号楼（学武楼）B313</w:t>
            </w:r>
          </w:p>
        </w:tc>
        <w:tc>
          <w:tcPr>
            <w:tcW w:w="1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中医美容学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bCs/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周</w:t>
            </w:r>
          </w:p>
          <w:p>
            <w:pPr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1号楼（学武楼）C204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耳鼻咽喉科学</w:t>
            </w:r>
          </w:p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1号楼（学武楼）B306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 w:hRule="atLeast"/>
          <w:jc w:val="center"/>
        </w:trPr>
        <w:tc>
          <w:tcPr>
            <w:tcW w:w="71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6</w:t>
            </w: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6" w:hRule="atLeast"/>
          <w:jc w:val="center"/>
        </w:trPr>
        <w:tc>
          <w:tcPr>
            <w:tcW w:w="71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7</w:t>
            </w: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中西医结合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概论</w:t>
            </w:r>
          </w:p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>1-5周</w:t>
            </w:r>
          </w:p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1号楼（学武楼）B304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1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bCs/>
                <w:color w:val="auto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Cs w:val="18"/>
                <w:highlight w:val="none"/>
              </w:rPr>
              <w:t>神经病学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20"/>
                <w:highlight w:val="none"/>
              </w:rPr>
            </w:pPr>
            <w:r>
              <w:rPr>
                <w:bCs/>
                <w:color w:val="auto"/>
                <w:sz w:val="18"/>
                <w:szCs w:val="20"/>
                <w:highlight w:val="none"/>
              </w:rPr>
              <w:t>1</w:t>
            </w:r>
            <w:r>
              <w:rPr>
                <w:rFonts w:hint="eastAsia"/>
                <w:bCs/>
                <w:color w:val="auto"/>
                <w:sz w:val="18"/>
                <w:szCs w:val="20"/>
                <w:highlight w:val="none"/>
              </w:rPr>
              <w:t>-</w:t>
            </w:r>
            <w:r>
              <w:rPr>
                <w:bCs/>
                <w:color w:val="auto"/>
                <w:sz w:val="18"/>
                <w:szCs w:val="20"/>
                <w:highlight w:val="none"/>
              </w:rPr>
              <w:t>4</w:t>
            </w:r>
            <w:r>
              <w:rPr>
                <w:rFonts w:hint="eastAsia"/>
                <w:bCs/>
                <w:color w:val="auto"/>
                <w:sz w:val="18"/>
                <w:szCs w:val="20"/>
                <w:highlight w:val="none"/>
              </w:rPr>
              <w:t>周：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20"/>
                <w:highlight w:val="none"/>
              </w:rPr>
            </w:pPr>
            <w:r>
              <w:rPr>
                <w:bCs/>
                <w:color w:val="auto"/>
                <w:sz w:val="18"/>
                <w:szCs w:val="20"/>
                <w:highlight w:val="none"/>
              </w:rPr>
              <w:t>1号楼（学武楼）B313</w:t>
            </w:r>
          </w:p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20"/>
                <w:highlight w:val="none"/>
              </w:rPr>
            </w:pPr>
            <w:r>
              <w:rPr>
                <w:bCs/>
                <w:color w:val="auto"/>
                <w:sz w:val="18"/>
                <w:szCs w:val="20"/>
                <w:highlight w:val="none"/>
              </w:rPr>
              <w:t>5</w:t>
            </w:r>
            <w:r>
              <w:rPr>
                <w:rFonts w:hint="eastAsia"/>
                <w:bCs/>
                <w:color w:val="auto"/>
                <w:sz w:val="18"/>
                <w:szCs w:val="20"/>
                <w:highlight w:val="none"/>
              </w:rPr>
              <w:t>周考试</w:t>
            </w:r>
          </w:p>
          <w:p>
            <w:pPr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安排大教室</w:t>
            </w:r>
          </w:p>
        </w:tc>
        <w:tc>
          <w:tcPr>
            <w:tcW w:w="144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5" w:hRule="atLeast"/>
          <w:jc w:val="center"/>
        </w:trPr>
        <w:tc>
          <w:tcPr>
            <w:tcW w:w="71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8</w:t>
            </w: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713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晚</w:t>
            </w:r>
          </w:p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上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9</w:t>
            </w: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  <w:jc w:val="center"/>
        </w:trPr>
        <w:tc>
          <w:tcPr>
            <w:tcW w:w="713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10</w:t>
            </w: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</w:tr>
    </w:tbl>
    <w:p>
      <w:pPr>
        <w:jc w:val="center"/>
        <w:rPr>
          <w:rFonts w:ascii="Times" w:hAnsi="Arial"/>
          <w:color w:val="auto"/>
          <w:szCs w:val="21"/>
          <w:highlight w:val="none"/>
        </w:rPr>
      </w:pPr>
      <w:r>
        <w:rPr>
          <w:rFonts w:hint="eastAsia" w:ascii="Times" w:hAnsi="Arial"/>
          <w:color w:val="auto"/>
          <w:szCs w:val="21"/>
          <w:highlight w:val="none"/>
        </w:rPr>
        <w:t>注：本学期从</w:t>
      </w:r>
      <w:r>
        <w:rPr>
          <w:rFonts w:hint="eastAsia" w:ascii="Times" w:hAnsi="Times"/>
          <w:color w:val="auto"/>
          <w:szCs w:val="21"/>
          <w:highlight w:val="none"/>
        </w:rPr>
        <w:t>2021年6月28日起至2021年7月30日</w:t>
      </w:r>
      <w:r>
        <w:rPr>
          <w:rFonts w:hint="eastAsia" w:ascii="Times" w:hAnsi="Arial"/>
          <w:color w:val="auto"/>
          <w:szCs w:val="21"/>
          <w:highlight w:val="none"/>
        </w:rPr>
        <w:t>止，共5周，其中教学5周，考试随堂。</w:t>
      </w:r>
    </w:p>
    <w:tbl>
      <w:tblPr>
        <w:tblStyle w:val="7"/>
        <w:tblW w:w="9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031"/>
        <w:gridCol w:w="851"/>
        <w:gridCol w:w="1418"/>
        <w:gridCol w:w="1533"/>
        <w:gridCol w:w="1220"/>
        <w:gridCol w:w="1627"/>
        <w:gridCol w:w="550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67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 xml:space="preserve">课 </w:t>
            </w:r>
            <w:r>
              <w:rPr>
                <w:rFonts w:ascii="Times" w:hAnsi="Arial" w:eastAsia="黑体"/>
                <w:b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>程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>学时</w:t>
            </w:r>
            <w:r>
              <w:rPr>
                <w:rFonts w:hint="eastAsia" w:ascii="Times" w:hAnsi="Times" w:eastAsia="黑体"/>
                <w:b/>
                <w:color w:val="auto"/>
                <w:szCs w:val="21"/>
                <w:highlight w:val="none"/>
              </w:rPr>
              <w:t>/</w:t>
            </w: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>学分</w:t>
            </w:r>
          </w:p>
        </w:tc>
        <w:tc>
          <w:tcPr>
            <w:tcW w:w="85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>起止周</w:t>
            </w:r>
          </w:p>
        </w:tc>
        <w:tc>
          <w:tcPr>
            <w:tcW w:w="1418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>课程类型</w:t>
            </w:r>
          </w:p>
        </w:tc>
        <w:tc>
          <w:tcPr>
            <w:tcW w:w="15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>任课教师</w:t>
            </w:r>
          </w:p>
        </w:tc>
        <w:tc>
          <w:tcPr>
            <w:tcW w:w="1220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>开课单位</w:t>
            </w:r>
          </w:p>
        </w:tc>
        <w:tc>
          <w:tcPr>
            <w:tcW w:w="2185" w:type="dxa"/>
            <w:gridSpan w:val="3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" w:hAnsi="Times" w:eastAsia="黑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 xml:space="preserve">备 </w:t>
            </w:r>
            <w:r>
              <w:rPr>
                <w:rFonts w:ascii="Times" w:hAnsi="Arial" w:eastAsia="黑体"/>
                <w:b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" w:hAnsi="Arial" w:eastAsia="黑体"/>
                <w:b/>
                <w:color w:val="auto"/>
                <w:szCs w:val="21"/>
                <w:highlight w:val="none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7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神经病学B(必)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24</w:t>
            </w:r>
            <w:r>
              <w:rPr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5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1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陈星宇等</w:t>
            </w:r>
          </w:p>
        </w:tc>
        <w:tc>
          <w:tcPr>
            <w:tcW w:w="1220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中山医院</w:t>
            </w:r>
          </w:p>
        </w:tc>
        <w:tc>
          <w:tcPr>
            <w:tcW w:w="2185" w:type="dxa"/>
            <w:gridSpan w:val="3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医考科目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5" w:hRule="atLeast"/>
          <w:jc w:val="center"/>
        </w:trPr>
        <w:tc>
          <w:tcPr>
            <w:tcW w:w="167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ahoma" w:hAnsi="Tahoma" w:eastAsia="Tahoma" w:cs="Tahoma"/>
                <w:b w:val="0"/>
                <w:bCs w:val="0"/>
                <w:color w:val="auto"/>
                <w:sz w:val="18"/>
                <w:szCs w:val="18"/>
                <w:highlight w:val="none"/>
              </w:rPr>
              <w:t xml:space="preserve">中西医诊法技能实训 </w:t>
            </w: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(选)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5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1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何宽其、卢大为等</w:t>
            </w:r>
          </w:p>
        </w:tc>
        <w:tc>
          <w:tcPr>
            <w:tcW w:w="1220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627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选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修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</w:t>
            </w:r>
          </w:p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5" w:hRule="atLeast"/>
          <w:jc w:val="center"/>
        </w:trPr>
        <w:tc>
          <w:tcPr>
            <w:tcW w:w="167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中西医结合概论(选)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5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1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吕崇山等</w:t>
            </w:r>
          </w:p>
        </w:tc>
        <w:tc>
          <w:tcPr>
            <w:tcW w:w="1220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627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5" w:hRule="atLeast"/>
          <w:jc w:val="center"/>
        </w:trPr>
        <w:tc>
          <w:tcPr>
            <w:tcW w:w="167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中医美容学(选)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5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1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钱小燕、赵育芳</w:t>
            </w:r>
          </w:p>
        </w:tc>
        <w:tc>
          <w:tcPr>
            <w:tcW w:w="1220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627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限50人选，校选限50人，共100人</w:t>
            </w:r>
          </w:p>
        </w:tc>
        <w:tc>
          <w:tcPr>
            <w:tcW w:w="55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5" w:hRule="atLeast"/>
          <w:jc w:val="center"/>
        </w:trPr>
        <w:tc>
          <w:tcPr>
            <w:tcW w:w="167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中医耳鼻咽喉科学(选)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5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1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钱林超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高凉琴等</w:t>
            </w:r>
          </w:p>
        </w:tc>
        <w:tc>
          <w:tcPr>
            <w:tcW w:w="1220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厦大医院</w:t>
            </w:r>
          </w:p>
        </w:tc>
        <w:tc>
          <w:tcPr>
            <w:tcW w:w="1627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3" w:hRule="atLeast"/>
          <w:jc w:val="center"/>
        </w:trPr>
        <w:tc>
          <w:tcPr>
            <w:tcW w:w="167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刮痧疗法(选)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5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1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杨宗保、卢大为等</w:t>
            </w:r>
          </w:p>
        </w:tc>
        <w:tc>
          <w:tcPr>
            <w:tcW w:w="1220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627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rPr>
                <w:rFonts w:ascii="Times" w:hAnsi="Times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18、19、20级中医合班。各年级限20人，共60。</w:t>
            </w:r>
          </w:p>
        </w:tc>
        <w:tc>
          <w:tcPr>
            <w:tcW w:w="55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45" w:hRule="atLeast"/>
          <w:jc w:val="center"/>
        </w:trPr>
        <w:tc>
          <w:tcPr>
            <w:tcW w:w="167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ahoma" w:hAnsi="Tahoma" w:cs="Tahom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ahoma" w:hAnsi="Tahoma" w:cs="Tahoma"/>
                <w:color w:val="auto"/>
                <w:sz w:val="18"/>
                <w:szCs w:val="18"/>
                <w:highlight w:val="none"/>
              </w:rPr>
              <w:t>中医药综合实验(选)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ind w:left="540" w:hanging="540" w:hangingChars="30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30</w:t>
            </w:r>
            <w:r>
              <w:rPr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51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1-5</w:t>
            </w:r>
          </w:p>
        </w:tc>
        <w:tc>
          <w:tcPr>
            <w:tcW w:w="1418" w:type="dxa"/>
            <w:tcMar>
              <w:left w:w="20" w:type="dxa"/>
              <w:right w:w="20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程</w:t>
            </w:r>
          </w:p>
        </w:tc>
        <w:tc>
          <w:tcPr>
            <w:tcW w:w="1533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文磊等</w:t>
            </w:r>
          </w:p>
        </w:tc>
        <w:tc>
          <w:tcPr>
            <w:tcW w:w="1220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中医系</w:t>
            </w:r>
          </w:p>
        </w:tc>
        <w:tc>
          <w:tcPr>
            <w:tcW w:w="1627" w:type="dxa"/>
            <w:tcMar>
              <w:left w:w="20" w:type="dxa"/>
              <w:right w:w="20" w:type="dxa"/>
            </w:tcMar>
            <w:vAlign w:val="center"/>
          </w:tcPr>
          <w:p>
            <w:pPr>
              <w:spacing w:line="240" w:lineRule="exact"/>
              <w:rPr>
                <w:rFonts w:ascii="Times" w:hAnsi="Times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限30人选。</w:t>
            </w:r>
          </w:p>
        </w:tc>
        <w:tc>
          <w:tcPr>
            <w:tcW w:w="550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jc w:val="center"/>
        <w:rPr>
          <w:color w:val="auto"/>
          <w:szCs w:val="21"/>
          <w:highlight w:val="none"/>
        </w:rPr>
      </w:pPr>
    </w:p>
    <w:p>
      <w:pPr>
        <w:jc w:val="center"/>
        <w:rPr>
          <w:color w:val="auto"/>
          <w:szCs w:val="21"/>
        </w:rPr>
      </w:pPr>
      <w:r>
        <w:rPr>
          <w:color w:val="auto"/>
          <w:highlight w:val="none"/>
        </w:rPr>
        <w:br w:type="page"/>
      </w:r>
    </w:p>
    <w:p>
      <w:pPr>
        <w:jc w:val="center"/>
        <w:rPr>
          <w:color w:val="auto"/>
          <w:sz w:val="28"/>
        </w:rPr>
      </w:pPr>
      <w:r>
        <w:rPr>
          <w:rFonts w:hint="eastAsia"/>
          <w:color w:val="auto"/>
          <w:sz w:val="28"/>
        </w:rPr>
        <w:t>厦大医学院2020-2021学年第三学期</w:t>
      </w:r>
    </w:p>
    <w:p>
      <w:pPr>
        <w:jc w:val="center"/>
        <w:rPr>
          <w:rFonts w:ascii="Times"/>
          <w:b/>
          <w:bCs/>
          <w:color w:val="auto"/>
          <w:sz w:val="32"/>
        </w:rPr>
      </w:pPr>
      <w:r>
        <w:rPr>
          <w:rFonts w:hint="eastAsia" w:ascii="Times"/>
          <w:b/>
          <w:bCs/>
          <w:color w:val="auto"/>
          <w:sz w:val="32"/>
        </w:rPr>
        <w:t>全校性选修课课表</w:t>
      </w:r>
    </w:p>
    <w:tbl>
      <w:tblPr>
        <w:tblStyle w:val="7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59"/>
        <w:gridCol w:w="1079"/>
        <w:gridCol w:w="1157"/>
        <w:gridCol w:w="871"/>
        <w:gridCol w:w="840"/>
        <w:gridCol w:w="780"/>
        <w:gridCol w:w="688"/>
        <w:gridCol w:w="1349"/>
        <w:gridCol w:w="1154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系别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教师</w:t>
            </w: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课程名称</w:t>
            </w:r>
          </w:p>
        </w:tc>
        <w:tc>
          <w:tcPr>
            <w:tcW w:w="871" w:type="dxa"/>
            <w:vAlign w:val="center"/>
          </w:tcPr>
          <w:p>
            <w:pPr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学时/学分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思明/翔安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起始周次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人数</w:t>
            </w:r>
          </w:p>
        </w:tc>
        <w:tc>
          <w:tcPr>
            <w:tcW w:w="1349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上课时间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地点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1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中医系</w:t>
            </w:r>
          </w:p>
        </w:tc>
        <w:tc>
          <w:tcPr>
            <w:tcW w:w="10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赖鹏华</w:t>
            </w:r>
          </w:p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张绍良</w:t>
            </w:r>
          </w:p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陈少东</w:t>
            </w:r>
          </w:p>
        </w:tc>
        <w:tc>
          <w:tcPr>
            <w:tcW w:w="115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常用中成药学</w:t>
            </w:r>
          </w:p>
        </w:tc>
        <w:tc>
          <w:tcPr>
            <w:tcW w:w="87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  <w:r>
              <w:rPr>
                <w:rFonts w:ascii="宋体" w:hAnsi="宋体"/>
                <w:color w:val="auto"/>
              </w:rPr>
              <w:t>0/1</w:t>
            </w:r>
          </w:p>
        </w:tc>
        <w:tc>
          <w:tcPr>
            <w:tcW w:w="8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思明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  <w:r>
              <w:rPr>
                <w:rFonts w:ascii="宋体" w:hAnsi="宋体"/>
                <w:color w:val="auto"/>
              </w:rPr>
              <w:t>-5</w:t>
            </w:r>
          </w:p>
        </w:tc>
        <w:tc>
          <w:tcPr>
            <w:tcW w:w="68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  <w:r>
              <w:rPr>
                <w:rFonts w:ascii="宋体" w:hAnsi="宋体"/>
                <w:color w:val="auto"/>
              </w:rPr>
              <w:t>00</w:t>
            </w:r>
          </w:p>
        </w:tc>
        <w:tc>
          <w:tcPr>
            <w:tcW w:w="13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周二5</w:t>
            </w:r>
            <w:r>
              <w:rPr>
                <w:rFonts w:ascii="宋体" w:hAnsi="宋体"/>
                <w:color w:val="auto"/>
              </w:rPr>
              <w:t>-6</w:t>
            </w:r>
            <w:r>
              <w:rPr>
                <w:rFonts w:hint="eastAsia" w:ascii="宋体" w:hAnsi="宋体"/>
                <w:color w:val="auto"/>
              </w:rPr>
              <w:t>节</w:t>
            </w:r>
          </w:p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周五5-6节</w:t>
            </w:r>
          </w:p>
        </w:tc>
        <w:tc>
          <w:tcPr>
            <w:tcW w:w="11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5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中医系</w:t>
            </w:r>
          </w:p>
        </w:tc>
        <w:tc>
          <w:tcPr>
            <w:tcW w:w="107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钱小燕</w:t>
            </w:r>
          </w:p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赵育芳</w:t>
            </w:r>
          </w:p>
        </w:tc>
        <w:tc>
          <w:tcPr>
            <w:tcW w:w="115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中医美容学</w:t>
            </w:r>
          </w:p>
        </w:tc>
        <w:tc>
          <w:tcPr>
            <w:tcW w:w="87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20/1</w:t>
            </w:r>
          </w:p>
        </w:tc>
        <w:tc>
          <w:tcPr>
            <w:tcW w:w="8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翔安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1-5</w:t>
            </w:r>
          </w:p>
        </w:tc>
        <w:tc>
          <w:tcPr>
            <w:tcW w:w="68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50</w:t>
            </w:r>
          </w:p>
        </w:tc>
        <w:tc>
          <w:tcPr>
            <w:tcW w:w="13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周二5-6</w:t>
            </w:r>
          </w:p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周四5-6</w:t>
            </w:r>
          </w:p>
        </w:tc>
        <w:tc>
          <w:tcPr>
            <w:tcW w:w="11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合2018级中医院选课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5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中医系</w:t>
            </w:r>
          </w:p>
        </w:tc>
        <w:tc>
          <w:tcPr>
            <w:tcW w:w="107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陈少东</w:t>
            </w:r>
          </w:p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王玉杰</w:t>
            </w:r>
          </w:p>
        </w:tc>
        <w:tc>
          <w:tcPr>
            <w:tcW w:w="115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中医养生</w:t>
            </w:r>
          </w:p>
        </w:tc>
        <w:tc>
          <w:tcPr>
            <w:tcW w:w="87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20/1</w:t>
            </w:r>
          </w:p>
        </w:tc>
        <w:tc>
          <w:tcPr>
            <w:tcW w:w="8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思明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1-5</w:t>
            </w:r>
          </w:p>
        </w:tc>
        <w:tc>
          <w:tcPr>
            <w:tcW w:w="68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60</w:t>
            </w:r>
          </w:p>
        </w:tc>
        <w:tc>
          <w:tcPr>
            <w:tcW w:w="13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周一34</w:t>
            </w:r>
          </w:p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周三34</w:t>
            </w:r>
          </w:p>
        </w:tc>
        <w:tc>
          <w:tcPr>
            <w:tcW w:w="11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尽量安排主校区</w:t>
            </w:r>
          </w:p>
        </w:tc>
        <w:tc>
          <w:tcPr>
            <w:tcW w:w="11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</w:tbl>
    <w:p>
      <w:pPr>
        <w:widowControl/>
        <w:jc w:val="left"/>
        <w:rPr>
          <w:color w:val="auto"/>
          <w:szCs w:val="21"/>
        </w:rPr>
      </w:pPr>
      <w:r>
        <w:rPr>
          <w:color w:val="auto"/>
          <w:szCs w:val="21"/>
        </w:rPr>
        <w:br w:type="page"/>
      </w:r>
    </w:p>
    <w:p>
      <w:pPr>
        <w:ind w:firstLine="420" w:firstLineChars="200"/>
        <w:rPr>
          <w:color w:val="auto"/>
          <w:szCs w:val="21"/>
        </w:rPr>
      </w:pPr>
    </w:p>
    <w:p>
      <w:pPr>
        <w:pStyle w:val="2"/>
        <w:rPr>
          <w:color w:val="auto"/>
        </w:rPr>
      </w:pPr>
      <w:r>
        <w:rPr>
          <w:rFonts w:hint="eastAsia"/>
          <w:color w:val="auto"/>
        </w:rPr>
        <w:t>附：上课时间表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2020"/>
        <w:gridCol w:w="2535"/>
        <w:gridCol w:w="2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0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时段</w:t>
            </w: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上下课时间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kern w:val="0"/>
                <w:szCs w:val="21"/>
              </w:rPr>
              <w:t>上午</w:t>
            </w: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8:00-8:45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8:55-9:40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课间休息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9:40-10:10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10:10-10:55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11:05-11:50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03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kern w:val="0"/>
                <w:szCs w:val="21"/>
              </w:rPr>
              <w:t>午餐</w:t>
            </w:r>
          </w:p>
        </w:tc>
        <w:tc>
          <w:tcPr>
            <w:tcW w:w="7240" w:type="dxa"/>
            <w:gridSpan w:val="3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kern w:val="0"/>
                <w:szCs w:val="21"/>
              </w:rPr>
              <w:t>下午</w:t>
            </w: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14:30-15:15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15:25-16:10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课间休息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16:10-16:40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16:40-17:25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17:35-18:20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03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auto"/>
                <w:kern w:val="0"/>
                <w:szCs w:val="21"/>
              </w:rPr>
              <w:t>晚餐</w:t>
            </w:r>
          </w:p>
        </w:tc>
        <w:tc>
          <w:tcPr>
            <w:tcW w:w="4555" w:type="dxa"/>
            <w:gridSpan w:val="2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  <w:tc>
          <w:tcPr>
            <w:tcW w:w="2685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kern w:val="0"/>
                <w:szCs w:val="21"/>
              </w:rPr>
              <w:t>晚上</w:t>
            </w: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19:10-19:55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20:05-20:50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020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第</w:t>
            </w: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11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</w:rPr>
              <w:t>节</w:t>
            </w:r>
          </w:p>
        </w:tc>
        <w:tc>
          <w:tcPr>
            <w:tcW w:w="253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/>
                <w:color w:val="auto"/>
                <w:kern w:val="0"/>
                <w:szCs w:val="21"/>
              </w:rPr>
              <w:t>21:00-21:45</w:t>
            </w:r>
          </w:p>
        </w:tc>
        <w:tc>
          <w:tcPr>
            <w:tcW w:w="268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auto"/>
                <w:kern w:val="0"/>
                <w:szCs w:val="21"/>
              </w:rPr>
            </w:pPr>
          </w:p>
        </w:tc>
      </w:tr>
    </w:tbl>
    <w:p>
      <w:pPr>
        <w:spacing w:line="360" w:lineRule="auto"/>
        <w:ind w:firstLine="422" w:firstLineChars="201"/>
        <w:rPr>
          <w:color w:val="auto"/>
          <w:szCs w:val="21"/>
        </w:rPr>
      </w:pPr>
    </w:p>
    <w:p>
      <w:pPr>
        <w:pStyle w:val="2"/>
        <w:rPr>
          <w:color w:val="auto"/>
        </w:rPr>
      </w:pPr>
      <w:r>
        <w:rPr>
          <w:rFonts w:hint="eastAsia"/>
          <w:color w:val="auto"/>
        </w:rPr>
        <w:t>附：教师乘车时间表</w:t>
      </w:r>
    </w:p>
    <w:p>
      <w:pPr>
        <w:jc w:val="center"/>
        <w:rPr>
          <w:rFonts w:ascii="汉仪篆书繁" w:eastAsia="汉仪篆书繁"/>
          <w:color w:val="auto"/>
          <w:sz w:val="56"/>
        </w:rPr>
      </w:pPr>
      <w:r>
        <w:rPr>
          <w:rFonts w:hint="eastAsia"/>
          <w:color w:val="auto"/>
          <w:sz w:val="28"/>
          <w:szCs w:val="28"/>
        </w:rPr>
        <w:t>请查看翔安校区网站：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"http://xaxq.xmu.edu.cn" </w:instrText>
      </w:r>
      <w:r>
        <w:rPr>
          <w:color w:val="auto"/>
        </w:rPr>
        <w:fldChar w:fldCharType="separate"/>
      </w:r>
      <w:r>
        <w:rPr>
          <w:rStyle w:val="11"/>
          <w:rFonts w:hint="eastAsia"/>
          <w:color w:val="auto"/>
          <w:sz w:val="28"/>
          <w:szCs w:val="28"/>
        </w:rPr>
        <w:t>http://xaxq.xmu.edu.cn</w:t>
      </w:r>
      <w:r>
        <w:rPr>
          <w:rStyle w:val="11"/>
          <w:rFonts w:hint="eastAsia"/>
          <w:color w:val="auto"/>
          <w:sz w:val="28"/>
          <w:szCs w:val="28"/>
        </w:rPr>
        <w:fldChar w:fldCharType="end"/>
      </w:r>
    </w:p>
    <w:bookmarkEnd w:id="0"/>
    <w:sectPr>
      <w:pgSz w:w="11906" w:h="16838"/>
      <w:pgMar w:top="998" w:right="1531" w:bottom="68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篆书繁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57A"/>
    <w:rsid w:val="00001D95"/>
    <w:rsid w:val="00003D34"/>
    <w:rsid w:val="00005C50"/>
    <w:rsid w:val="0001111D"/>
    <w:rsid w:val="0001536F"/>
    <w:rsid w:val="00016EA2"/>
    <w:rsid w:val="00021F8D"/>
    <w:rsid w:val="000223D6"/>
    <w:rsid w:val="00023DBF"/>
    <w:rsid w:val="0002422C"/>
    <w:rsid w:val="00024C16"/>
    <w:rsid w:val="0002588B"/>
    <w:rsid w:val="0002727C"/>
    <w:rsid w:val="0003064D"/>
    <w:rsid w:val="00031458"/>
    <w:rsid w:val="000319DD"/>
    <w:rsid w:val="00035689"/>
    <w:rsid w:val="000372B1"/>
    <w:rsid w:val="000404DB"/>
    <w:rsid w:val="00040F8E"/>
    <w:rsid w:val="000416C4"/>
    <w:rsid w:val="00041D53"/>
    <w:rsid w:val="000421AD"/>
    <w:rsid w:val="000430E2"/>
    <w:rsid w:val="000443BA"/>
    <w:rsid w:val="0004452A"/>
    <w:rsid w:val="000461BE"/>
    <w:rsid w:val="00046266"/>
    <w:rsid w:val="0005141D"/>
    <w:rsid w:val="00051881"/>
    <w:rsid w:val="00055280"/>
    <w:rsid w:val="00056EE3"/>
    <w:rsid w:val="00061CE9"/>
    <w:rsid w:val="0007003B"/>
    <w:rsid w:val="00072BDA"/>
    <w:rsid w:val="0007462A"/>
    <w:rsid w:val="00076378"/>
    <w:rsid w:val="000777AB"/>
    <w:rsid w:val="00084B19"/>
    <w:rsid w:val="00085276"/>
    <w:rsid w:val="00085A27"/>
    <w:rsid w:val="00086262"/>
    <w:rsid w:val="00086F72"/>
    <w:rsid w:val="0008787F"/>
    <w:rsid w:val="000907C2"/>
    <w:rsid w:val="000916EA"/>
    <w:rsid w:val="00096645"/>
    <w:rsid w:val="00097CAA"/>
    <w:rsid w:val="00097D69"/>
    <w:rsid w:val="000A05A1"/>
    <w:rsid w:val="000A0B38"/>
    <w:rsid w:val="000A2CD7"/>
    <w:rsid w:val="000A4075"/>
    <w:rsid w:val="000A461F"/>
    <w:rsid w:val="000A7D6B"/>
    <w:rsid w:val="000B09FC"/>
    <w:rsid w:val="000B0D39"/>
    <w:rsid w:val="000B228C"/>
    <w:rsid w:val="000B3C83"/>
    <w:rsid w:val="000B4E51"/>
    <w:rsid w:val="000B773E"/>
    <w:rsid w:val="000B7EA4"/>
    <w:rsid w:val="000B7EA9"/>
    <w:rsid w:val="000C23F2"/>
    <w:rsid w:val="000C2640"/>
    <w:rsid w:val="000C2AD6"/>
    <w:rsid w:val="000C2AF0"/>
    <w:rsid w:val="000C2FFC"/>
    <w:rsid w:val="000C42CB"/>
    <w:rsid w:val="000C438B"/>
    <w:rsid w:val="000C55AC"/>
    <w:rsid w:val="000C5775"/>
    <w:rsid w:val="000C62A8"/>
    <w:rsid w:val="000D1BBA"/>
    <w:rsid w:val="000D3BD4"/>
    <w:rsid w:val="000D41FC"/>
    <w:rsid w:val="000D4BBF"/>
    <w:rsid w:val="000D5694"/>
    <w:rsid w:val="000D66BC"/>
    <w:rsid w:val="000E0293"/>
    <w:rsid w:val="000E3A67"/>
    <w:rsid w:val="000E3D37"/>
    <w:rsid w:val="000E6EC4"/>
    <w:rsid w:val="000E7B7C"/>
    <w:rsid w:val="000F0E5B"/>
    <w:rsid w:val="000F41CE"/>
    <w:rsid w:val="000F5AEC"/>
    <w:rsid w:val="000F6CE5"/>
    <w:rsid w:val="000F7CDD"/>
    <w:rsid w:val="001017A2"/>
    <w:rsid w:val="00101BD8"/>
    <w:rsid w:val="001025F9"/>
    <w:rsid w:val="00102BBF"/>
    <w:rsid w:val="0010395A"/>
    <w:rsid w:val="00104EC0"/>
    <w:rsid w:val="00111D33"/>
    <w:rsid w:val="00112511"/>
    <w:rsid w:val="00115616"/>
    <w:rsid w:val="0011579E"/>
    <w:rsid w:val="00122770"/>
    <w:rsid w:val="00123248"/>
    <w:rsid w:val="00127555"/>
    <w:rsid w:val="00130E0E"/>
    <w:rsid w:val="00131F42"/>
    <w:rsid w:val="00135EA2"/>
    <w:rsid w:val="00136DF7"/>
    <w:rsid w:val="001372A8"/>
    <w:rsid w:val="00140518"/>
    <w:rsid w:val="001406B9"/>
    <w:rsid w:val="001444A0"/>
    <w:rsid w:val="00144DB3"/>
    <w:rsid w:val="00151C05"/>
    <w:rsid w:val="00156E2E"/>
    <w:rsid w:val="00157211"/>
    <w:rsid w:val="0015737C"/>
    <w:rsid w:val="00157FC4"/>
    <w:rsid w:val="00162685"/>
    <w:rsid w:val="00164476"/>
    <w:rsid w:val="00164B6F"/>
    <w:rsid w:val="00165B21"/>
    <w:rsid w:val="00166929"/>
    <w:rsid w:val="00166DF4"/>
    <w:rsid w:val="001711E2"/>
    <w:rsid w:val="001719C8"/>
    <w:rsid w:val="001721F9"/>
    <w:rsid w:val="00172A27"/>
    <w:rsid w:val="001735D3"/>
    <w:rsid w:val="0017540A"/>
    <w:rsid w:val="001762FE"/>
    <w:rsid w:val="00180424"/>
    <w:rsid w:val="00181758"/>
    <w:rsid w:val="00182647"/>
    <w:rsid w:val="001844FC"/>
    <w:rsid w:val="00185D21"/>
    <w:rsid w:val="001868D3"/>
    <w:rsid w:val="001869B5"/>
    <w:rsid w:val="001875D6"/>
    <w:rsid w:val="001922F8"/>
    <w:rsid w:val="001937D5"/>
    <w:rsid w:val="00194052"/>
    <w:rsid w:val="00196044"/>
    <w:rsid w:val="001970D7"/>
    <w:rsid w:val="00197579"/>
    <w:rsid w:val="001A5230"/>
    <w:rsid w:val="001A586A"/>
    <w:rsid w:val="001B1978"/>
    <w:rsid w:val="001B2650"/>
    <w:rsid w:val="001B2BDC"/>
    <w:rsid w:val="001B4509"/>
    <w:rsid w:val="001B4A8E"/>
    <w:rsid w:val="001B4F43"/>
    <w:rsid w:val="001B538D"/>
    <w:rsid w:val="001B66C7"/>
    <w:rsid w:val="001C041F"/>
    <w:rsid w:val="001C174B"/>
    <w:rsid w:val="001C5EB4"/>
    <w:rsid w:val="001C74E0"/>
    <w:rsid w:val="001D2189"/>
    <w:rsid w:val="001D2B0B"/>
    <w:rsid w:val="001D3642"/>
    <w:rsid w:val="001D5E05"/>
    <w:rsid w:val="001D6212"/>
    <w:rsid w:val="001D7789"/>
    <w:rsid w:val="001E0B05"/>
    <w:rsid w:val="001E55FC"/>
    <w:rsid w:val="001E669F"/>
    <w:rsid w:val="001E78D7"/>
    <w:rsid w:val="001E7D22"/>
    <w:rsid w:val="001F030A"/>
    <w:rsid w:val="001F27CB"/>
    <w:rsid w:val="001F3F7C"/>
    <w:rsid w:val="001F5009"/>
    <w:rsid w:val="001F517B"/>
    <w:rsid w:val="001F761E"/>
    <w:rsid w:val="001F7A71"/>
    <w:rsid w:val="00200CA3"/>
    <w:rsid w:val="00201E6D"/>
    <w:rsid w:val="00202DFB"/>
    <w:rsid w:val="002037F9"/>
    <w:rsid w:val="00203986"/>
    <w:rsid w:val="00204DB3"/>
    <w:rsid w:val="00205258"/>
    <w:rsid w:val="00207674"/>
    <w:rsid w:val="00211A75"/>
    <w:rsid w:val="002126FA"/>
    <w:rsid w:val="00212FB4"/>
    <w:rsid w:val="00214B84"/>
    <w:rsid w:val="00214BBC"/>
    <w:rsid w:val="00216DB2"/>
    <w:rsid w:val="002174E7"/>
    <w:rsid w:val="0022230D"/>
    <w:rsid w:val="00227CA7"/>
    <w:rsid w:val="002318F3"/>
    <w:rsid w:val="00233653"/>
    <w:rsid w:val="00234997"/>
    <w:rsid w:val="00234A22"/>
    <w:rsid w:val="0023516F"/>
    <w:rsid w:val="00235294"/>
    <w:rsid w:val="0024071B"/>
    <w:rsid w:val="0024205D"/>
    <w:rsid w:val="0024250A"/>
    <w:rsid w:val="002426A0"/>
    <w:rsid w:val="00244499"/>
    <w:rsid w:val="00247315"/>
    <w:rsid w:val="002509AF"/>
    <w:rsid w:val="002515F2"/>
    <w:rsid w:val="00252A9B"/>
    <w:rsid w:val="0025357D"/>
    <w:rsid w:val="00256052"/>
    <w:rsid w:val="0026015F"/>
    <w:rsid w:val="0026213E"/>
    <w:rsid w:val="002670A1"/>
    <w:rsid w:val="0027369A"/>
    <w:rsid w:val="002756C4"/>
    <w:rsid w:val="00276A0C"/>
    <w:rsid w:val="00276D5A"/>
    <w:rsid w:val="00277C6C"/>
    <w:rsid w:val="00280010"/>
    <w:rsid w:val="00285E47"/>
    <w:rsid w:val="00290348"/>
    <w:rsid w:val="00290E8A"/>
    <w:rsid w:val="0029114F"/>
    <w:rsid w:val="00296CEB"/>
    <w:rsid w:val="002978AA"/>
    <w:rsid w:val="002A02BA"/>
    <w:rsid w:val="002A0FCC"/>
    <w:rsid w:val="002A2100"/>
    <w:rsid w:val="002A4632"/>
    <w:rsid w:val="002A733E"/>
    <w:rsid w:val="002A75D2"/>
    <w:rsid w:val="002B09AB"/>
    <w:rsid w:val="002B1599"/>
    <w:rsid w:val="002B2F42"/>
    <w:rsid w:val="002B4E08"/>
    <w:rsid w:val="002B515B"/>
    <w:rsid w:val="002B55CE"/>
    <w:rsid w:val="002B5D8F"/>
    <w:rsid w:val="002B62E8"/>
    <w:rsid w:val="002B6528"/>
    <w:rsid w:val="002B72CD"/>
    <w:rsid w:val="002C1C5F"/>
    <w:rsid w:val="002C374E"/>
    <w:rsid w:val="002C6654"/>
    <w:rsid w:val="002C6C6D"/>
    <w:rsid w:val="002D3D5E"/>
    <w:rsid w:val="002D40A1"/>
    <w:rsid w:val="002D470D"/>
    <w:rsid w:val="002D673C"/>
    <w:rsid w:val="002E22E1"/>
    <w:rsid w:val="002E2AD6"/>
    <w:rsid w:val="002E30D0"/>
    <w:rsid w:val="002E6178"/>
    <w:rsid w:val="002E622D"/>
    <w:rsid w:val="002E780E"/>
    <w:rsid w:val="002F309F"/>
    <w:rsid w:val="002F3A7A"/>
    <w:rsid w:val="002F3DE2"/>
    <w:rsid w:val="002F4349"/>
    <w:rsid w:val="002F456C"/>
    <w:rsid w:val="002F484F"/>
    <w:rsid w:val="002F5EFD"/>
    <w:rsid w:val="002F7257"/>
    <w:rsid w:val="002F7296"/>
    <w:rsid w:val="003041EB"/>
    <w:rsid w:val="0030462F"/>
    <w:rsid w:val="00304827"/>
    <w:rsid w:val="00304CF4"/>
    <w:rsid w:val="00305A35"/>
    <w:rsid w:val="00305AE8"/>
    <w:rsid w:val="003062F9"/>
    <w:rsid w:val="003071A0"/>
    <w:rsid w:val="00307FB6"/>
    <w:rsid w:val="00310045"/>
    <w:rsid w:val="0031099E"/>
    <w:rsid w:val="00310E6F"/>
    <w:rsid w:val="0031111E"/>
    <w:rsid w:val="00313E53"/>
    <w:rsid w:val="00315A33"/>
    <w:rsid w:val="00315CD4"/>
    <w:rsid w:val="00316E74"/>
    <w:rsid w:val="003177F8"/>
    <w:rsid w:val="00320C2B"/>
    <w:rsid w:val="00322B58"/>
    <w:rsid w:val="00324548"/>
    <w:rsid w:val="003258DC"/>
    <w:rsid w:val="00325DF2"/>
    <w:rsid w:val="003260C6"/>
    <w:rsid w:val="003262F7"/>
    <w:rsid w:val="00327570"/>
    <w:rsid w:val="00327830"/>
    <w:rsid w:val="00330804"/>
    <w:rsid w:val="00331128"/>
    <w:rsid w:val="0033226B"/>
    <w:rsid w:val="00333F6A"/>
    <w:rsid w:val="00334FF4"/>
    <w:rsid w:val="00335CAE"/>
    <w:rsid w:val="00337050"/>
    <w:rsid w:val="00337BA9"/>
    <w:rsid w:val="00341CC1"/>
    <w:rsid w:val="003439C8"/>
    <w:rsid w:val="00343D14"/>
    <w:rsid w:val="00343F48"/>
    <w:rsid w:val="00345849"/>
    <w:rsid w:val="00346D9A"/>
    <w:rsid w:val="0035214B"/>
    <w:rsid w:val="00355453"/>
    <w:rsid w:val="00355737"/>
    <w:rsid w:val="00355BEC"/>
    <w:rsid w:val="00361140"/>
    <w:rsid w:val="0036138E"/>
    <w:rsid w:val="00362A2D"/>
    <w:rsid w:val="00363B0C"/>
    <w:rsid w:val="00364AB2"/>
    <w:rsid w:val="003714BD"/>
    <w:rsid w:val="00372899"/>
    <w:rsid w:val="00373BCB"/>
    <w:rsid w:val="00380269"/>
    <w:rsid w:val="003804D7"/>
    <w:rsid w:val="00381F08"/>
    <w:rsid w:val="00382634"/>
    <w:rsid w:val="003843C4"/>
    <w:rsid w:val="003851A8"/>
    <w:rsid w:val="00385994"/>
    <w:rsid w:val="00386269"/>
    <w:rsid w:val="003864B8"/>
    <w:rsid w:val="00386B5A"/>
    <w:rsid w:val="00390324"/>
    <w:rsid w:val="00391525"/>
    <w:rsid w:val="003942DE"/>
    <w:rsid w:val="00395129"/>
    <w:rsid w:val="003961A8"/>
    <w:rsid w:val="0039768C"/>
    <w:rsid w:val="003A1B1D"/>
    <w:rsid w:val="003A3F74"/>
    <w:rsid w:val="003A4581"/>
    <w:rsid w:val="003A6210"/>
    <w:rsid w:val="003B06F0"/>
    <w:rsid w:val="003B3352"/>
    <w:rsid w:val="003B3447"/>
    <w:rsid w:val="003B4FD6"/>
    <w:rsid w:val="003B57FC"/>
    <w:rsid w:val="003B58C8"/>
    <w:rsid w:val="003B697D"/>
    <w:rsid w:val="003C0494"/>
    <w:rsid w:val="003C46E3"/>
    <w:rsid w:val="003C4F04"/>
    <w:rsid w:val="003C5537"/>
    <w:rsid w:val="003D4BC4"/>
    <w:rsid w:val="003D666D"/>
    <w:rsid w:val="003D7CDF"/>
    <w:rsid w:val="003E0774"/>
    <w:rsid w:val="003E2798"/>
    <w:rsid w:val="003E32D4"/>
    <w:rsid w:val="003E414A"/>
    <w:rsid w:val="003E43E7"/>
    <w:rsid w:val="003E4E86"/>
    <w:rsid w:val="003E56B2"/>
    <w:rsid w:val="003F3218"/>
    <w:rsid w:val="003F34D6"/>
    <w:rsid w:val="003F41DF"/>
    <w:rsid w:val="003F5C7B"/>
    <w:rsid w:val="003F70A5"/>
    <w:rsid w:val="00402824"/>
    <w:rsid w:val="0040464F"/>
    <w:rsid w:val="00407BB6"/>
    <w:rsid w:val="00410290"/>
    <w:rsid w:val="00413D61"/>
    <w:rsid w:val="00416615"/>
    <w:rsid w:val="00417AE9"/>
    <w:rsid w:val="004209BF"/>
    <w:rsid w:val="00420A71"/>
    <w:rsid w:val="00422148"/>
    <w:rsid w:val="00423A25"/>
    <w:rsid w:val="00431136"/>
    <w:rsid w:val="00434CE3"/>
    <w:rsid w:val="00435B93"/>
    <w:rsid w:val="00436C67"/>
    <w:rsid w:val="004421BB"/>
    <w:rsid w:val="004434AB"/>
    <w:rsid w:val="00446E1D"/>
    <w:rsid w:val="004520FF"/>
    <w:rsid w:val="004559F2"/>
    <w:rsid w:val="00455EA8"/>
    <w:rsid w:val="004568B7"/>
    <w:rsid w:val="0046212F"/>
    <w:rsid w:val="004631E5"/>
    <w:rsid w:val="00471271"/>
    <w:rsid w:val="00471B56"/>
    <w:rsid w:val="00473643"/>
    <w:rsid w:val="00474153"/>
    <w:rsid w:val="0047426D"/>
    <w:rsid w:val="0048291D"/>
    <w:rsid w:val="00484B9E"/>
    <w:rsid w:val="00485749"/>
    <w:rsid w:val="004873D5"/>
    <w:rsid w:val="004919D9"/>
    <w:rsid w:val="004920D4"/>
    <w:rsid w:val="0049284D"/>
    <w:rsid w:val="004929B5"/>
    <w:rsid w:val="00492CD7"/>
    <w:rsid w:val="004932B1"/>
    <w:rsid w:val="004941BB"/>
    <w:rsid w:val="00495B1E"/>
    <w:rsid w:val="0049678E"/>
    <w:rsid w:val="00497046"/>
    <w:rsid w:val="00497268"/>
    <w:rsid w:val="00497D1C"/>
    <w:rsid w:val="004A0A17"/>
    <w:rsid w:val="004A24EA"/>
    <w:rsid w:val="004A7578"/>
    <w:rsid w:val="004B0CD6"/>
    <w:rsid w:val="004B0D4B"/>
    <w:rsid w:val="004B28CE"/>
    <w:rsid w:val="004B3457"/>
    <w:rsid w:val="004B3764"/>
    <w:rsid w:val="004C02E2"/>
    <w:rsid w:val="004C030F"/>
    <w:rsid w:val="004C36B7"/>
    <w:rsid w:val="004C3A6B"/>
    <w:rsid w:val="004C6E4B"/>
    <w:rsid w:val="004D38C8"/>
    <w:rsid w:val="004D4B4C"/>
    <w:rsid w:val="004D4E36"/>
    <w:rsid w:val="004D7956"/>
    <w:rsid w:val="004E1A6A"/>
    <w:rsid w:val="004E5A93"/>
    <w:rsid w:val="004E72FB"/>
    <w:rsid w:val="004F0F87"/>
    <w:rsid w:val="004F12BC"/>
    <w:rsid w:val="004F2346"/>
    <w:rsid w:val="004F3273"/>
    <w:rsid w:val="004F44A9"/>
    <w:rsid w:val="004F53BD"/>
    <w:rsid w:val="005008F4"/>
    <w:rsid w:val="00501081"/>
    <w:rsid w:val="00503910"/>
    <w:rsid w:val="00504AF3"/>
    <w:rsid w:val="00510EC1"/>
    <w:rsid w:val="00511BBC"/>
    <w:rsid w:val="00511D33"/>
    <w:rsid w:val="005133D6"/>
    <w:rsid w:val="0052095B"/>
    <w:rsid w:val="00520B3F"/>
    <w:rsid w:val="005212A8"/>
    <w:rsid w:val="005220FE"/>
    <w:rsid w:val="00524085"/>
    <w:rsid w:val="00526618"/>
    <w:rsid w:val="0052705A"/>
    <w:rsid w:val="005300AF"/>
    <w:rsid w:val="005335AB"/>
    <w:rsid w:val="00534934"/>
    <w:rsid w:val="00541AB2"/>
    <w:rsid w:val="00542212"/>
    <w:rsid w:val="00543EE3"/>
    <w:rsid w:val="0054410A"/>
    <w:rsid w:val="00545CBD"/>
    <w:rsid w:val="00545FFC"/>
    <w:rsid w:val="005515D1"/>
    <w:rsid w:val="00551B86"/>
    <w:rsid w:val="00551CA0"/>
    <w:rsid w:val="005521E2"/>
    <w:rsid w:val="00552BF7"/>
    <w:rsid w:val="005561C9"/>
    <w:rsid w:val="0055743A"/>
    <w:rsid w:val="00557F6A"/>
    <w:rsid w:val="00562471"/>
    <w:rsid w:val="00563C07"/>
    <w:rsid w:val="00563E38"/>
    <w:rsid w:val="00564931"/>
    <w:rsid w:val="0056608C"/>
    <w:rsid w:val="00566446"/>
    <w:rsid w:val="0056698F"/>
    <w:rsid w:val="00566A3D"/>
    <w:rsid w:val="00570EB1"/>
    <w:rsid w:val="00572F40"/>
    <w:rsid w:val="0057304F"/>
    <w:rsid w:val="00573CBF"/>
    <w:rsid w:val="00574849"/>
    <w:rsid w:val="00574D75"/>
    <w:rsid w:val="005809E5"/>
    <w:rsid w:val="0058112F"/>
    <w:rsid w:val="00582CE8"/>
    <w:rsid w:val="00583CDE"/>
    <w:rsid w:val="00583EB1"/>
    <w:rsid w:val="0058422F"/>
    <w:rsid w:val="00584A71"/>
    <w:rsid w:val="00586835"/>
    <w:rsid w:val="0058708C"/>
    <w:rsid w:val="005879FB"/>
    <w:rsid w:val="00587D3A"/>
    <w:rsid w:val="00590021"/>
    <w:rsid w:val="005900BD"/>
    <w:rsid w:val="00590337"/>
    <w:rsid w:val="00592568"/>
    <w:rsid w:val="00593F4E"/>
    <w:rsid w:val="005956D9"/>
    <w:rsid w:val="00595D52"/>
    <w:rsid w:val="005A12B7"/>
    <w:rsid w:val="005A2D43"/>
    <w:rsid w:val="005A5632"/>
    <w:rsid w:val="005A5EE5"/>
    <w:rsid w:val="005A6359"/>
    <w:rsid w:val="005B19DB"/>
    <w:rsid w:val="005B2823"/>
    <w:rsid w:val="005B4B89"/>
    <w:rsid w:val="005B5AD8"/>
    <w:rsid w:val="005B60F7"/>
    <w:rsid w:val="005B70E6"/>
    <w:rsid w:val="005B78DF"/>
    <w:rsid w:val="005B7AB6"/>
    <w:rsid w:val="005C2193"/>
    <w:rsid w:val="005C6E4A"/>
    <w:rsid w:val="005C7546"/>
    <w:rsid w:val="005D1647"/>
    <w:rsid w:val="005D1FE1"/>
    <w:rsid w:val="005D2AB6"/>
    <w:rsid w:val="005D3BD4"/>
    <w:rsid w:val="005D7917"/>
    <w:rsid w:val="005E1E52"/>
    <w:rsid w:val="005E3B85"/>
    <w:rsid w:val="005E3C74"/>
    <w:rsid w:val="005E3D8B"/>
    <w:rsid w:val="005E5044"/>
    <w:rsid w:val="005E6C31"/>
    <w:rsid w:val="005F1599"/>
    <w:rsid w:val="005F21A6"/>
    <w:rsid w:val="006003D2"/>
    <w:rsid w:val="0060043E"/>
    <w:rsid w:val="00601302"/>
    <w:rsid w:val="0060284F"/>
    <w:rsid w:val="00610D44"/>
    <w:rsid w:val="00612119"/>
    <w:rsid w:val="00612C2E"/>
    <w:rsid w:val="00613A9A"/>
    <w:rsid w:val="00614185"/>
    <w:rsid w:val="00614427"/>
    <w:rsid w:val="00615C07"/>
    <w:rsid w:val="00616003"/>
    <w:rsid w:val="00616D4F"/>
    <w:rsid w:val="00623B0C"/>
    <w:rsid w:val="006261ED"/>
    <w:rsid w:val="00626FF8"/>
    <w:rsid w:val="0062795C"/>
    <w:rsid w:val="0063011A"/>
    <w:rsid w:val="00632E5E"/>
    <w:rsid w:val="00632ECC"/>
    <w:rsid w:val="0063344B"/>
    <w:rsid w:val="006343B6"/>
    <w:rsid w:val="0063443C"/>
    <w:rsid w:val="00636B79"/>
    <w:rsid w:val="006374DC"/>
    <w:rsid w:val="00641995"/>
    <w:rsid w:val="0065060B"/>
    <w:rsid w:val="00650DDF"/>
    <w:rsid w:val="00651533"/>
    <w:rsid w:val="006541C3"/>
    <w:rsid w:val="00654391"/>
    <w:rsid w:val="00656803"/>
    <w:rsid w:val="00656C99"/>
    <w:rsid w:val="00662C1E"/>
    <w:rsid w:val="00664014"/>
    <w:rsid w:val="00664927"/>
    <w:rsid w:val="0066578A"/>
    <w:rsid w:val="006659EA"/>
    <w:rsid w:val="00665C77"/>
    <w:rsid w:val="00665D93"/>
    <w:rsid w:val="00674434"/>
    <w:rsid w:val="00674F0B"/>
    <w:rsid w:val="006752FE"/>
    <w:rsid w:val="00676428"/>
    <w:rsid w:val="0068010E"/>
    <w:rsid w:val="0068150D"/>
    <w:rsid w:val="0068155C"/>
    <w:rsid w:val="006824D7"/>
    <w:rsid w:val="00683530"/>
    <w:rsid w:val="00683AF8"/>
    <w:rsid w:val="00683D93"/>
    <w:rsid w:val="00684D12"/>
    <w:rsid w:val="006857C6"/>
    <w:rsid w:val="00686231"/>
    <w:rsid w:val="006862D7"/>
    <w:rsid w:val="00691D02"/>
    <w:rsid w:val="00693BF1"/>
    <w:rsid w:val="00695A28"/>
    <w:rsid w:val="006A08DE"/>
    <w:rsid w:val="006A1E68"/>
    <w:rsid w:val="006A28FB"/>
    <w:rsid w:val="006A2DB1"/>
    <w:rsid w:val="006A4636"/>
    <w:rsid w:val="006A5634"/>
    <w:rsid w:val="006A64F8"/>
    <w:rsid w:val="006A667F"/>
    <w:rsid w:val="006A701C"/>
    <w:rsid w:val="006B1971"/>
    <w:rsid w:val="006B2264"/>
    <w:rsid w:val="006B2E7B"/>
    <w:rsid w:val="006B3D25"/>
    <w:rsid w:val="006B49AF"/>
    <w:rsid w:val="006B5398"/>
    <w:rsid w:val="006B5922"/>
    <w:rsid w:val="006B60F6"/>
    <w:rsid w:val="006B6BC1"/>
    <w:rsid w:val="006B79DC"/>
    <w:rsid w:val="006C06BF"/>
    <w:rsid w:val="006C2800"/>
    <w:rsid w:val="006C46B0"/>
    <w:rsid w:val="006C4E09"/>
    <w:rsid w:val="006C5C34"/>
    <w:rsid w:val="006D1C6E"/>
    <w:rsid w:val="006D1E9B"/>
    <w:rsid w:val="006D34B3"/>
    <w:rsid w:val="006D4D0E"/>
    <w:rsid w:val="006D52C3"/>
    <w:rsid w:val="006D606F"/>
    <w:rsid w:val="006D6652"/>
    <w:rsid w:val="006D72BB"/>
    <w:rsid w:val="006D79EA"/>
    <w:rsid w:val="006E0189"/>
    <w:rsid w:val="006E07FE"/>
    <w:rsid w:val="006E0A44"/>
    <w:rsid w:val="006E1AB8"/>
    <w:rsid w:val="006E278D"/>
    <w:rsid w:val="006E5FA2"/>
    <w:rsid w:val="006E6335"/>
    <w:rsid w:val="006E6C47"/>
    <w:rsid w:val="006E719E"/>
    <w:rsid w:val="006E74C2"/>
    <w:rsid w:val="006F0BAE"/>
    <w:rsid w:val="006F2A9F"/>
    <w:rsid w:val="006F32F1"/>
    <w:rsid w:val="006F3531"/>
    <w:rsid w:val="006F482D"/>
    <w:rsid w:val="006F5678"/>
    <w:rsid w:val="006F598D"/>
    <w:rsid w:val="00700C8B"/>
    <w:rsid w:val="00702860"/>
    <w:rsid w:val="00702FAB"/>
    <w:rsid w:val="007062AC"/>
    <w:rsid w:val="00706C41"/>
    <w:rsid w:val="00710778"/>
    <w:rsid w:val="007124F6"/>
    <w:rsid w:val="00712E00"/>
    <w:rsid w:val="0071399D"/>
    <w:rsid w:val="00715F1B"/>
    <w:rsid w:val="00724168"/>
    <w:rsid w:val="007308DF"/>
    <w:rsid w:val="00731966"/>
    <w:rsid w:val="00733934"/>
    <w:rsid w:val="00733AC2"/>
    <w:rsid w:val="007340E8"/>
    <w:rsid w:val="00740F5B"/>
    <w:rsid w:val="00741EE2"/>
    <w:rsid w:val="007424DB"/>
    <w:rsid w:val="00742E7B"/>
    <w:rsid w:val="00742ED4"/>
    <w:rsid w:val="00744EA6"/>
    <w:rsid w:val="00744F36"/>
    <w:rsid w:val="00745A14"/>
    <w:rsid w:val="00746257"/>
    <w:rsid w:val="00752F7B"/>
    <w:rsid w:val="00754964"/>
    <w:rsid w:val="00755F69"/>
    <w:rsid w:val="00765FD8"/>
    <w:rsid w:val="007662D5"/>
    <w:rsid w:val="00766623"/>
    <w:rsid w:val="00767047"/>
    <w:rsid w:val="00770AF8"/>
    <w:rsid w:val="007712AE"/>
    <w:rsid w:val="00773689"/>
    <w:rsid w:val="00773FB6"/>
    <w:rsid w:val="007744E6"/>
    <w:rsid w:val="00774863"/>
    <w:rsid w:val="00774F80"/>
    <w:rsid w:val="0077533E"/>
    <w:rsid w:val="00777799"/>
    <w:rsid w:val="0077788A"/>
    <w:rsid w:val="00777DF3"/>
    <w:rsid w:val="007812C6"/>
    <w:rsid w:val="007818D3"/>
    <w:rsid w:val="007847CD"/>
    <w:rsid w:val="00784904"/>
    <w:rsid w:val="00785969"/>
    <w:rsid w:val="007871E1"/>
    <w:rsid w:val="00791096"/>
    <w:rsid w:val="007912A0"/>
    <w:rsid w:val="00791361"/>
    <w:rsid w:val="00794306"/>
    <w:rsid w:val="00794C97"/>
    <w:rsid w:val="00795379"/>
    <w:rsid w:val="00795BBA"/>
    <w:rsid w:val="00795EAB"/>
    <w:rsid w:val="00796DA7"/>
    <w:rsid w:val="007A2127"/>
    <w:rsid w:val="007A34FC"/>
    <w:rsid w:val="007A6884"/>
    <w:rsid w:val="007B06EA"/>
    <w:rsid w:val="007B0C58"/>
    <w:rsid w:val="007B173C"/>
    <w:rsid w:val="007B350A"/>
    <w:rsid w:val="007B4B21"/>
    <w:rsid w:val="007B5E43"/>
    <w:rsid w:val="007C0960"/>
    <w:rsid w:val="007C2801"/>
    <w:rsid w:val="007C363F"/>
    <w:rsid w:val="007C5517"/>
    <w:rsid w:val="007D3F79"/>
    <w:rsid w:val="007D42E3"/>
    <w:rsid w:val="007D444A"/>
    <w:rsid w:val="007D58FF"/>
    <w:rsid w:val="007D6441"/>
    <w:rsid w:val="007D6985"/>
    <w:rsid w:val="007E0180"/>
    <w:rsid w:val="007E0E67"/>
    <w:rsid w:val="007E1734"/>
    <w:rsid w:val="007E66CA"/>
    <w:rsid w:val="007E6C41"/>
    <w:rsid w:val="007F0160"/>
    <w:rsid w:val="007F18EA"/>
    <w:rsid w:val="007F206C"/>
    <w:rsid w:val="007F384C"/>
    <w:rsid w:val="007F4A42"/>
    <w:rsid w:val="007F5BA6"/>
    <w:rsid w:val="007F6D49"/>
    <w:rsid w:val="007F71C0"/>
    <w:rsid w:val="0080021C"/>
    <w:rsid w:val="00802E80"/>
    <w:rsid w:val="008032DB"/>
    <w:rsid w:val="008044E2"/>
    <w:rsid w:val="00805DC2"/>
    <w:rsid w:val="00806A45"/>
    <w:rsid w:val="00810142"/>
    <w:rsid w:val="00810327"/>
    <w:rsid w:val="00810FA5"/>
    <w:rsid w:val="00812982"/>
    <w:rsid w:val="00813AB7"/>
    <w:rsid w:val="00813F01"/>
    <w:rsid w:val="00814551"/>
    <w:rsid w:val="00815898"/>
    <w:rsid w:val="00822723"/>
    <w:rsid w:val="00824148"/>
    <w:rsid w:val="00824D0C"/>
    <w:rsid w:val="00825542"/>
    <w:rsid w:val="00825E2B"/>
    <w:rsid w:val="00826913"/>
    <w:rsid w:val="008278B8"/>
    <w:rsid w:val="0083725D"/>
    <w:rsid w:val="00840145"/>
    <w:rsid w:val="008403A6"/>
    <w:rsid w:val="0084075E"/>
    <w:rsid w:val="00844830"/>
    <w:rsid w:val="00844960"/>
    <w:rsid w:val="00847D06"/>
    <w:rsid w:val="0085005E"/>
    <w:rsid w:val="00851326"/>
    <w:rsid w:val="00851B10"/>
    <w:rsid w:val="008557C0"/>
    <w:rsid w:val="00855C69"/>
    <w:rsid w:val="00855F3E"/>
    <w:rsid w:val="008563E9"/>
    <w:rsid w:val="0085659D"/>
    <w:rsid w:val="00860B77"/>
    <w:rsid w:val="00862741"/>
    <w:rsid w:val="008630B6"/>
    <w:rsid w:val="00863495"/>
    <w:rsid w:val="008642A2"/>
    <w:rsid w:val="00864A46"/>
    <w:rsid w:val="0086577A"/>
    <w:rsid w:val="00871BF7"/>
    <w:rsid w:val="00880BF0"/>
    <w:rsid w:val="0088446B"/>
    <w:rsid w:val="0088479C"/>
    <w:rsid w:val="008868FD"/>
    <w:rsid w:val="00887FE0"/>
    <w:rsid w:val="00891A7C"/>
    <w:rsid w:val="0089581C"/>
    <w:rsid w:val="008A205F"/>
    <w:rsid w:val="008A2289"/>
    <w:rsid w:val="008A3AE8"/>
    <w:rsid w:val="008A5EF9"/>
    <w:rsid w:val="008A635E"/>
    <w:rsid w:val="008A63A3"/>
    <w:rsid w:val="008A731C"/>
    <w:rsid w:val="008A79DC"/>
    <w:rsid w:val="008B0C5A"/>
    <w:rsid w:val="008B7B94"/>
    <w:rsid w:val="008C0E3E"/>
    <w:rsid w:val="008C28A6"/>
    <w:rsid w:val="008C2C5C"/>
    <w:rsid w:val="008C536A"/>
    <w:rsid w:val="008C710D"/>
    <w:rsid w:val="008C7294"/>
    <w:rsid w:val="008D1BE0"/>
    <w:rsid w:val="008D386E"/>
    <w:rsid w:val="008D478A"/>
    <w:rsid w:val="008D52BA"/>
    <w:rsid w:val="008D5D75"/>
    <w:rsid w:val="008E0D4F"/>
    <w:rsid w:val="008E0E68"/>
    <w:rsid w:val="008E0E97"/>
    <w:rsid w:val="008E355D"/>
    <w:rsid w:val="008E3DDD"/>
    <w:rsid w:val="008E4677"/>
    <w:rsid w:val="008E70DC"/>
    <w:rsid w:val="008E75EC"/>
    <w:rsid w:val="008F19D2"/>
    <w:rsid w:val="008F1D47"/>
    <w:rsid w:val="008F33C4"/>
    <w:rsid w:val="008F3883"/>
    <w:rsid w:val="008F4B2F"/>
    <w:rsid w:val="008F52F5"/>
    <w:rsid w:val="008F768C"/>
    <w:rsid w:val="009014F5"/>
    <w:rsid w:val="009018AE"/>
    <w:rsid w:val="00904F36"/>
    <w:rsid w:val="00906722"/>
    <w:rsid w:val="00906B4B"/>
    <w:rsid w:val="00907829"/>
    <w:rsid w:val="0091011D"/>
    <w:rsid w:val="0091024B"/>
    <w:rsid w:val="00910774"/>
    <w:rsid w:val="00910EF1"/>
    <w:rsid w:val="00911E68"/>
    <w:rsid w:val="00913827"/>
    <w:rsid w:val="00913E4A"/>
    <w:rsid w:val="00920204"/>
    <w:rsid w:val="00922A0F"/>
    <w:rsid w:val="0092322A"/>
    <w:rsid w:val="00924124"/>
    <w:rsid w:val="0092521A"/>
    <w:rsid w:val="00927418"/>
    <w:rsid w:val="00927AE4"/>
    <w:rsid w:val="00930DA7"/>
    <w:rsid w:val="00931B29"/>
    <w:rsid w:val="00933E9B"/>
    <w:rsid w:val="00936BA6"/>
    <w:rsid w:val="00940FBD"/>
    <w:rsid w:val="009423AE"/>
    <w:rsid w:val="00947720"/>
    <w:rsid w:val="009515BF"/>
    <w:rsid w:val="0095273C"/>
    <w:rsid w:val="0095277E"/>
    <w:rsid w:val="009531D5"/>
    <w:rsid w:val="009536F6"/>
    <w:rsid w:val="0095385A"/>
    <w:rsid w:val="00956C2D"/>
    <w:rsid w:val="00957CA8"/>
    <w:rsid w:val="00962006"/>
    <w:rsid w:val="00963EA0"/>
    <w:rsid w:val="009653D4"/>
    <w:rsid w:val="00971312"/>
    <w:rsid w:val="00973473"/>
    <w:rsid w:val="00973F3F"/>
    <w:rsid w:val="009809D2"/>
    <w:rsid w:val="00980D44"/>
    <w:rsid w:val="00985235"/>
    <w:rsid w:val="009867BB"/>
    <w:rsid w:val="009869F5"/>
    <w:rsid w:val="00986D93"/>
    <w:rsid w:val="0099059A"/>
    <w:rsid w:val="00990C1C"/>
    <w:rsid w:val="0099111D"/>
    <w:rsid w:val="00991461"/>
    <w:rsid w:val="00991AF2"/>
    <w:rsid w:val="00992543"/>
    <w:rsid w:val="00994E29"/>
    <w:rsid w:val="0099691F"/>
    <w:rsid w:val="00997A82"/>
    <w:rsid w:val="00997C23"/>
    <w:rsid w:val="00997FC3"/>
    <w:rsid w:val="009A2033"/>
    <w:rsid w:val="009A2B55"/>
    <w:rsid w:val="009A6645"/>
    <w:rsid w:val="009B51A3"/>
    <w:rsid w:val="009B5631"/>
    <w:rsid w:val="009B6CB7"/>
    <w:rsid w:val="009B6E7D"/>
    <w:rsid w:val="009B7158"/>
    <w:rsid w:val="009C08BB"/>
    <w:rsid w:val="009C0E70"/>
    <w:rsid w:val="009C3537"/>
    <w:rsid w:val="009C385D"/>
    <w:rsid w:val="009C3F99"/>
    <w:rsid w:val="009C566B"/>
    <w:rsid w:val="009C571A"/>
    <w:rsid w:val="009C5CA4"/>
    <w:rsid w:val="009C67F4"/>
    <w:rsid w:val="009C6E94"/>
    <w:rsid w:val="009C78AE"/>
    <w:rsid w:val="009D00CA"/>
    <w:rsid w:val="009D1E68"/>
    <w:rsid w:val="009D4D2B"/>
    <w:rsid w:val="009D5F44"/>
    <w:rsid w:val="009D6EC7"/>
    <w:rsid w:val="009D7CA5"/>
    <w:rsid w:val="009E0B03"/>
    <w:rsid w:val="009E113F"/>
    <w:rsid w:val="009E1A6B"/>
    <w:rsid w:val="009E1F4E"/>
    <w:rsid w:val="009E3024"/>
    <w:rsid w:val="009E620E"/>
    <w:rsid w:val="009E6B2B"/>
    <w:rsid w:val="009E70BA"/>
    <w:rsid w:val="009F4202"/>
    <w:rsid w:val="009F5E28"/>
    <w:rsid w:val="00A04EDE"/>
    <w:rsid w:val="00A05B34"/>
    <w:rsid w:val="00A0615C"/>
    <w:rsid w:val="00A074FC"/>
    <w:rsid w:val="00A07B9D"/>
    <w:rsid w:val="00A103E4"/>
    <w:rsid w:val="00A106AA"/>
    <w:rsid w:val="00A10CDF"/>
    <w:rsid w:val="00A13767"/>
    <w:rsid w:val="00A1487F"/>
    <w:rsid w:val="00A16545"/>
    <w:rsid w:val="00A17060"/>
    <w:rsid w:val="00A20253"/>
    <w:rsid w:val="00A215F8"/>
    <w:rsid w:val="00A23694"/>
    <w:rsid w:val="00A23989"/>
    <w:rsid w:val="00A25055"/>
    <w:rsid w:val="00A27628"/>
    <w:rsid w:val="00A32754"/>
    <w:rsid w:val="00A32D8B"/>
    <w:rsid w:val="00A34CF1"/>
    <w:rsid w:val="00A35BC7"/>
    <w:rsid w:val="00A417A3"/>
    <w:rsid w:val="00A44076"/>
    <w:rsid w:val="00A44777"/>
    <w:rsid w:val="00A447C4"/>
    <w:rsid w:val="00A44843"/>
    <w:rsid w:val="00A45E88"/>
    <w:rsid w:val="00A4682A"/>
    <w:rsid w:val="00A512F2"/>
    <w:rsid w:val="00A51993"/>
    <w:rsid w:val="00A5258B"/>
    <w:rsid w:val="00A53308"/>
    <w:rsid w:val="00A54E40"/>
    <w:rsid w:val="00A56892"/>
    <w:rsid w:val="00A5714E"/>
    <w:rsid w:val="00A57B30"/>
    <w:rsid w:val="00A57E56"/>
    <w:rsid w:val="00A61842"/>
    <w:rsid w:val="00A61E3B"/>
    <w:rsid w:val="00A623D2"/>
    <w:rsid w:val="00A628F4"/>
    <w:rsid w:val="00A73DB0"/>
    <w:rsid w:val="00A74135"/>
    <w:rsid w:val="00A749C0"/>
    <w:rsid w:val="00A7662A"/>
    <w:rsid w:val="00A76AB2"/>
    <w:rsid w:val="00A80C3A"/>
    <w:rsid w:val="00A83FBC"/>
    <w:rsid w:val="00A84986"/>
    <w:rsid w:val="00A85A77"/>
    <w:rsid w:val="00A868F7"/>
    <w:rsid w:val="00A877F3"/>
    <w:rsid w:val="00A91BB6"/>
    <w:rsid w:val="00A92AC8"/>
    <w:rsid w:val="00A9438C"/>
    <w:rsid w:val="00A9585B"/>
    <w:rsid w:val="00A95C4D"/>
    <w:rsid w:val="00A9649F"/>
    <w:rsid w:val="00AA0432"/>
    <w:rsid w:val="00AA0A13"/>
    <w:rsid w:val="00AA1EAA"/>
    <w:rsid w:val="00AA23E6"/>
    <w:rsid w:val="00AA417F"/>
    <w:rsid w:val="00AA7C8C"/>
    <w:rsid w:val="00AB1590"/>
    <w:rsid w:val="00AB2C69"/>
    <w:rsid w:val="00AB6CA4"/>
    <w:rsid w:val="00AC10C7"/>
    <w:rsid w:val="00AC1C28"/>
    <w:rsid w:val="00AC358B"/>
    <w:rsid w:val="00AC6782"/>
    <w:rsid w:val="00AD04C2"/>
    <w:rsid w:val="00AD0914"/>
    <w:rsid w:val="00AD11F7"/>
    <w:rsid w:val="00AD3DB7"/>
    <w:rsid w:val="00AD4425"/>
    <w:rsid w:val="00AD49A0"/>
    <w:rsid w:val="00AD5C02"/>
    <w:rsid w:val="00AD6040"/>
    <w:rsid w:val="00AD69F1"/>
    <w:rsid w:val="00AD6B53"/>
    <w:rsid w:val="00AE2A84"/>
    <w:rsid w:val="00AE35A9"/>
    <w:rsid w:val="00AE3A32"/>
    <w:rsid w:val="00AE5B08"/>
    <w:rsid w:val="00AE7392"/>
    <w:rsid w:val="00AF6C44"/>
    <w:rsid w:val="00B01CEE"/>
    <w:rsid w:val="00B01FC2"/>
    <w:rsid w:val="00B06A98"/>
    <w:rsid w:val="00B136A3"/>
    <w:rsid w:val="00B1433D"/>
    <w:rsid w:val="00B16ED3"/>
    <w:rsid w:val="00B21E0A"/>
    <w:rsid w:val="00B25710"/>
    <w:rsid w:val="00B25ED6"/>
    <w:rsid w:val="00B27B46"/>
    <w:rsid w:val="00B27E8B"/>
    <w:rsid w:val="00B32A78"/>
    <w:rsid w:val="00B33C5C"/>
    <w:rsid w:val="00B33E98"/>
    <w:rsid w:val="00B34386"/>
    <w:rsid w:val="00B34890"/>
    <w:rsid w:val="00B35976"/>
    <w:rsid w:val="00B369C4"/>
    <w:rsid w:val="00B371F3"/>
    <w:rsid w:val="00B37941"/>
    <w:rsid w:val="00B37BD6"/>
    <w:rsid w:val="00B4112E"/>
    <w:rsid w:val="00B46316"/>
    <w:rsid w:val="00B46496"/>
    <w:rsid w:val="00B46F52"/>
    <w:rsid w:val="00B50AEF"/>
    <w:rsid w:val="00B51729"/>
    <w:rsid w:val="00B51A4F"/>
    <w:rsid w:val="00B53246"/>
    <w:rsid w:val="00B55F06"/>
    <w:rsid w:val="00B57D72"/>
    <w:rsid w:val="00B6033A"/>
    <w:rsid w:val="00B67AE9"/>
    <w:rsid w:val="00B705EE"/>
    <w:rsid w:val="00B7358C"/>
    <w:rsid w:val="00B73CCF"/>
    <w:rsid w:val="00B7653E"/>
    <w:rsid w:val="00B77795"/>
    <w:rsid w:val="00B80E72"/>
    <w:rsid w:val="00B83D05"/>
    <w:rsid w:val="00B84459"/>
    <w:rsid w:val="00B90989"/>
    <w:rsid w:val="00B9102E"/>
    <w:rsid w:val="00B925A5"/>
    <w:rsid w:val="00B93054"/>
    <w:rsid w:val="00B951B1"/>
    <w:rsid w:val="00B97ECF"/>
    <w:rsid w:val="00BA0E70"/>
    <w:rsid w:val="00BA1A76"/>
    <w:rsid w:val="00BA1BBC"/>
    <w:rsid w:val="00BA5271"/>
    <w:rsid w:val="00BA532B"/>
    <w:rsid w:val="00BB14E6"/>
    <w:rsid w:val="00BB1A1D"/>
    <w:rsid w:val="00BB52BA"/>
    <w:rsid w:val="00BB5558"/>
    <w:rsid w:val="00BC0A98"/>
    <w:rsid w:val="00BC2D76"/>
    <w:rsid w:val="00BC38F8"/>
    <w:rsid w:val="00BC68C0"/>
    <w:rsid w:val="00BC6996"/>
    <w:rsid w:val="00BC6FC3"/>
    <w:rsid w:val="00BD0C58"/>
    <w:rsid w:val="00BD1BEC"/>
    <w:rsid w:val="00BD1DFD"/>
    <w:rsid w:val="00BD724F"/>
    <w:rsid w:val="00BE00C1"/>
    <w:rsid w:val="00BE298A"/>
    <w:rsid w:val="00BE29B8"/>
    <w:rsid w:val="00BE6CD8"/>
    <w:rsid w:val="00BF0B44"/>
    <w:rsid w:val="00BF299A"/>
    <w:rsid w:val="00BF3A6F"/>
    <w:rsid w:val="00BF60EE"/>
    <w:rsid w:val="00C01D9E"/>
    <w:rsid w:val="00C030BF"/>
    <w:rsid w:val="00C053AA"/>
    <w:rsid w:val="00C05603"/>
    <w:rsid w:val="00C0721D"/>
    <w:rsid w:val="00C07BCA"/>
    <w:rsid w:val="00C10E9B"/>
    <w:rsid w:val="00C1372A"/>
    <w:rsid w:val="00C2087A"/>
    <w:rsid w:val="00C24519"/>
    <w:rsid w:val="00C2489A"/>
    <w:rsid w:val="00C27772"/>
    <w:rsid w:val="00C27918"/>
    <w:rsid w:val="00C30080"/>
    <w:rsid w:val="00C301BA"/>
    <w:rsid w:val="00C31603"/>
    <w:rsid w:val="00C34B06"/>
    <w:rsid w:val="00C35F0F"/>
    <w:rsid w:val="00C36014"/>
    <w:rsid w:val="00C367BF"/>
    <w:rsid w:val="00C36F43"/>
    <w:rsid w:val="00C3705B"/>
    <w:rsid w:val="00C3742A"/>
    <w:rsid w:val="00C40058"/>
    <w:rsid w:val="00C417DF"/>
    <w:rsid w:val="00C41B30"/>
    <w:rsid w:val="00C42CB0"/>
    <w:rsid w:val="00C43A4A"/>
    <w:rsid w:val="00C4415D"/>
    <w:rsid w:val="00C468FD"/>
    <w:rsid w:val="00C479C0"/>
    <w:rsid w:val="00C52CA7"/>
    <w:rsid w:val="00C53152"/>
    <w:rsid w:val="00C561D9"/>
    <w:rsid w:val="00C566CC"/>
    <w:rsid w:val="00C572DC"/>
    <w:rsid w:val="00C57DB3"/>
    <w:rsid w:val="00C60B33"/>
    <w:rsid w:val="00C619BC"/>
    <w:rsid w:val="00C61EB0"/>
    <w:rsid w:val="00C6674E"/>
    <w:rsid w:val="00C67131"/>
    <w:rsid w:val="00C703E3"/>
    <w:rsid w:val="00C730D0"/>
    <w:rsid w:val="00C76AE4"/>
    <w:rsid w:val="00C77488"/>
    <w:rsid w:val="00C83FCC"/>
    <w:rsid w:val="00C86370"/>
    <w:rsid w:val="00C86CD4"/>
    <w:rsid w:val="00C872C6"/>
    <w:rsid w:val="00C87A4D"/>
    <w:rsid w:val="00C87D84"/>
    <w:rsid w:val="00C87FAA"/>
    <w:rsid w:val="00C9049D"/>
    <w:rsid w:val="00C906C3"/>
    <w:rsid w:val="00C94372"/>
    <w:rsid w:val="00C94449"/>
    <w:rsid w:val="00C947D8"/>
    <w:rsid w:val="00C951FE"/>
    <w:rsid w:val="00C956DB"/>
    <w:rsid w:val="00C95D21"/>
    <w:rsid w:val="00CA0C31"/>
    <w:rsid w:val="00CA0E43"/>
    <w:rsid w:val="00CA5928"/>
    <w:rsid w:val="00CB1134"/>
    <w:rsid w:val="00CB2723"/>
    <w:rsid w:val="00CB279A"/>
    <w:rsid w:val="00CB2856"/>
    <w:rsid w:val="00CB4452"/>
    <w:rsid w:val="00CB4718"/>
    <w:rsid w:val="00CB79B4"/>
    <w:rsid w:val="00CC253B"/>
    <w:rsid w:val="00CC4039"/>
    <w:rsid w:val="00CC4B44"/>
    <w:rsid w:val="00CC632E"/>
    <w:rsid w:val="00CC63CC"/>
    <w:rsid w:val="00CD0A61"/>
    <w:rsid w:val="00CD115F"/>
    <w:rsid w:val="00CD2168"/>
    <w:rsid w:val="00CD222A"/>
    <w:rsid w:val="00CD23C5"/>
    <w:rsid w:val="00CD36CC"/>
    <w:rsid w:val="00CD6413"/>
    <w:rsid w:val="00CD691F"/>
    <w:rsid w:val="00CD6DCA"/>
    <w:rsid w:val="00CE1609"/>
    <w:rsid w:val="00CE1E73"/>
    <w:rsid w:val="00CE569B"/>
    <w:rsid w:val="00CE7963"/>
    <w:rsid w:val="00CF06A6"/>
    <w:rsid w:val="00CF0CC3"/>
    <w:rsid w:val="00CF287C"/>
    <w:rsid w:val="00CF3A57"/>
    <w:rsid w:val="00CF6CA6"/>
    <w:rsid w:val="00D0254C"/>
    <w:rsid w:val="00D0265E"/>
    <w:rsid w:val="00D02F59"/>
    <w:rsid w:val="00D02FEE"/>
    <w:rsid w:val="00D044D8"/>
    <w:rsid w:val="00D04895"/>
    <w:rsid w:val="00D07202"/>
    <w:rsid w:val="00D135AD"/>
    <w:rsid w:val="00D1507A"/>
    <w:rsid w:val="00D157EF"/>
    <w:rsid w:val="00D17B2A"/>
    <w:rsid w:val="00D17E2E"/>
    <w:rsid w:val="00D20AA7"/>
    <w:rsid w:val="00D22DDF"/>
    <w:rsid w:val="00D2383A"/>
    <w:rsid w:val="00D2472C"/>
    <w:rsid w:val="00D2727A"/>
    <w:rsid w:val="00D304B5"/>
    <w:rsid w:val="00D3093F"/>
    <w:rsid w:val="00D3113B"/>
    <w:rsid w:val="00D32A53"/>
    <w:rsid w:val="00D35E11"/>
    <w:rsid w:val="00D42534"/>
    <w:rsid w:val="00D4319D"/>
    <w:rsid w:val="00D448C9"/>
    <w:rsid w:val="00D52710"/>
    <w:rsid w:val="00D53BB7"/>
    <w:rsid w:val="00D56BA0"/>
    <w:rsid w:val="00D629C4"/>
    <w:rsid w:val="00D634D3"/>
    <w:rsid w:val="00D63C0F"/>
    <w:rsid w:val="00D64E8F"/>
    <w:rsid w:val="00D64EAC"/>
    <w:rsid w:val="00D700AC"/>
    <w:rsid w:val="00D71C6F"/>
    <w:rsid w:val="00D72D99"/>
    <w:rsid w:val="00D73501"/>
    <w:rsid w:val="00D74026"/>
    <w:rsid w:val="00D75A87"/>
    <w:rsid w:val="00D77BA5"/>
    <w:rsid w:val="00D80058"/>
    <w:rsid w:val="00D81DBB"/>
    <w:rsid w:val="00D846CF"/>
    <w:rsid w:val="00D86AE5"/>
    <w:rsid w:val="00D871CA"/>
    <w:rsid w:val="00D91237"/>
    <w:rsid w:val="00D92D0C"/>
    <w:rsid w:val="00D93484"/>
    <w:rsid w:val="00D9396F"/>
    <w:rsid w:val="00D949E3"/>
    <w:rsid w:val="00D94C88"/>
    <w:rsid w:val="00D94F88"/>
    <w:rsid w:val="00D96451"/>
    <w:rsid w:val="00D964B3"/>
    <w:rsid w:val="00D968E2"/>
    <w:rsid w:val="00D96E7B"/>
    <w:rsid w:val="00DA01CA"/>
    <w:rsid w:val="00DA0D0C"/>
    <w:rsid w:val="00DA1192"/>
    <w:rsid w:val="00DA5312"/>
    <w:rsid w:val="00DA545A"/>
    <w:rsid w:val="00DA585B"/>
    <w:rsid w:val="00DA5DEE"/>
    <w:rsid w:val="00DC0556"/>
    <w:rsid w:val="00DD12F8"/>
    <w:rsid w:val="00DD20F0"/>
    <w:rsid w:val="00DD441B"/>
    <w:rsid w:val="00DD7278"/>
    <w:rsid w:val="00DE0719"/>
    <w:rsid w:val="00DE0BA1"/>
    <w:rsid w:val="00DE15D8"/>
    <w:rsid w:val="00DE1B04"/>
    <w:rsid w:val="00DE2523"/>
    <w:rsid w:val="00DE2F0F"/>
    <w:rsid w:val="00DE3C57"/>
    <w:rsid w:val="00DE419C"/>
    <w:rsid w:val="00DE53FD"/>
    <w:rsid w:val="00DE6515"/>
    <w:rsid w:val="00DF17FF"/>
    <w:rsid w:val="00DF1A6F"/>
    <w:rsid w:val="00DF3BC5"/>
    <w:rsid w:val="00E00FA1"/>
    <w:rsid w:val="00E02C81"/>
    <w:rsid w:val="00E03868"/>
    <w:rsid w:val="00E04F52"/>
    <w:rsid w:val="00E05F69"/>
    <w:rsid w:val="00E077D8"/>
    <w:rsid w:val="00E10A3E"/>
    <w:rsid w:val="00E14210"/>
    <w:rsid w:val="00E14AAD"/>
    <w:rsid w:val="00E17BEB"/>
    <w:rsid w:val="00E230E1"/>
    <w:rsid w:val="00E242F2"/>
    <w:rsid w:val="00E26EB3"/>
    <w:rsid w:val="00E26EB5"/>
    <w:rsid w:val="00E30234"/>
    <w:rsid w:val="00E31A41"/>
    <w:rsid w:val="00E334B6"/>
    <w:rsid w:val="00E33B8C"/>
    <w:rsid w:val="00E34786"/>
    <w:rsid w:val="00E40BA2"/>
    <w:rsid w:val="00E4163A"/>
    <w:rsid w:val="00E43F2D"/>
    <w:rsid w:val="00E444D9"/>
    <w:rsid w:val="00E45A2B"/>
    <w:rsid w:val="00E467F8"/>
    <w:rsid w:val="00E46D1C"/>
    <w:rsid w:val="00E47971"/>
    <w:rsid w:val="00E47AC8"/>
    <w:rsid w:val="00E50306"/>
    <w:rsid w:val="00E52B2D"/>
    <w:rsid w:val="00E530C8"/>
    <w:rsid w:val="00E546D7"/>
    <w:rsid w:val="00E5661B"/>
    <w:rsid w:val="00E60221"/>
    <w:rsid w:val="00E62553"/>
    <w:rsid w:val="00E65F00"/>
    <w:rsid w:val="00E673E2"/>
    <w:rsid w:val="00E70DD4"/>
    <w:rsid w:val="00E722B7"/>
    <w:rsid w:val="00E73A42"/>
    <w:rsid w:val="00E73A9F"/>
    <w:rsid w:val="00E7457D"/>
    <w:rsid w:val="00E747DB"/>
    <w:rsid w:val="00E75FBD"/>
    <w:rsid w:val="00E77654"/>
    <w:rsid w:val="00E8434E"/>
    <w:rsid w:val="00E84EA6"/>
    <w:rsid w:val="00E85E4D"/>
    <w:rsid w:val="00E87AF8"/>
    <w:rsid w:val="00E9011B"/>
    <w:rsid w:val="00E906B3"/>
    <w:rsid w:val="00E9109F"/>
    <w:rsid w:val="00E92AD2"/>
    <w:rsid w:val="00E92C3C"/>
    <w:rsid w:val="00E9498C"/>
    <w:rsid w:val="00E94E88"/>
    <w:rsid w:val="00E96C4C"/>
    <w:rsid w:val="00E978CD"/>
    <w:rsid w:val="00E97E09"/>
    <w:rsid w:val="00EA1E07"/>
    <w:rsid w:val="00EA21C4"/>
    <w:rsid w:val="00EA4FC9"/>
    <w:rsid w:val="00EA5318"/>
    <w:rsid w:val="00EA6456"/>
    <w:rsid w:val="00EA6EAD"/>
    <w:rsid w:val="00EA6EEC"/>
    <w:rsid w:val="00EB0FF5"/>
    <w:rsid w:val="00EC0631"/>
    <w:rsid w:val="00EC136E"/>
    <w:rsid w:val="00EC312F"/>
    <w:rsid w:val="00EC3768"/>
    <w:rsid w:val="00EC3F23"/>
    <w:rsid w:val="00EC4896"/>
    <w:rsid w:val="00EC50FE"/>
    <w:rsid w:val="00EC5EB5"/>
    <w:rsid w:val="00ED3214"/>
    <w:rsid w:val="00ED7F05"/>
    <w:rsid w:val="00EE11C8"/>
    <w:rsid w:val="00EE2C68"/>
    <w:rsid w:val="00EE4854"/>
    <w:rsid w:val="00EE4A8D"/>
    <w:rsid w:val="00EE50C8"/>
    <w:rsid w:val="00EE68CB"/>
    <w:rsid w:val="00EE7667"/>
    <w:rsid w:val="00EF05C3"/>
    <w:rsid w:val="00EF202B"/>
    <w:rsid w:val="00EF23D0"/>
    <w:rsid w:val="00EF2DCE"/>
    <w:rsid w:val="00EF4235"/>
    <w:rsid w:val="00EF4C0D"/>
    <w:rsid w:val="00EF5417"/>
    <w:rsid w:val="00EF5919"/>
    <w:rsid w:val="00EF59AD"/>
    <w:rsid w:val="00EF5C8C"/>
    <w:rsid w:val="00EF6452"/>
    <w:rsid w:val="00EF679A"/>
    <w:rsid w:val="00EF76A8"/>
    <w:rsid w:val="00F0183E"/>
    <w:rsid w:val="00F036BB"/>
    <w:rsid w:val="00F1177A"/>
    <w:rsid w:val="00F124EF"/>
    <w:rsid w:val="00F14DE7"/>
    <w:rsid w:val="00F1525F"/>
    <w:rsid w:val="00F159DE"/>
    <w:rsid w:val="00F168A2"/>
    <w:rsid w:val="00F17C89"/>
    <w:rsid w:val="00F240CF"/>
    <w:rsid w:val="00F2510A"/>
    <w:rsid w:val="00F26A13"/>
    <w:rsid w:val="00F26A9D"/>
    <w:rsid w:val="00F328A5"/>
    <w:rsid w:val="00F36506"/>
    <w:rsid w:val="00F36BE5"/>
    <w:rsid w:val="00F41AFE"/>
    <w:rsid w:val="00F42633"/>
    <w:rsid w:val="00F45C6F"/>
    <w:rsid w:val="00F4690D"/>
    <w:rsid w:val="00F5095A"/>
    <w:rsid w:val="00F531A8"/>
    <w:rsid w:val="00F57643"/>
    <w:rsid w:val="00F60A97"/>
    <w:rsid w:val="00F613AE"/>
    <w:rsid w:val="00F632BB"/>
    <w:rsid w:val="00F6359F"/>
    <w:rsid w:val="00F64858"/>
    <w:rsid w:val="00F64B00"/>
    <w:rsid w:val="00F70EFF"/>
    <w:rsid w:val="00F73080"/>
    <w:rsid w:val="00F74DF1"/>
    <w:rsid w:val="00F75EC1"/>
    <w:rsid w:val="00F76E54"/>
    <w:rsid w:val="00F77408"/>
    <w:rsid w:val="00F82843"/>
    <w:rsid w:val="00F836BE"/>
    <w:rsid w:val="00F85349"/>
    <w:rsid w:val="00F87DF2"/>
    <w:rsid w:val="00F91FEB"/>
    <w:rsid w:val="00F92A51"/>
    <w:rsid w:val="00F9538F"/>
    <w:rsid w:val="00FA1BB3"/>
    <w:rsid w:val="00FA3058"/>
    <w:rsid w:val="00FA380A"/>
    <w:rsid w:val="00FA4105"/>
    <w:rsid w:val="00FA59B0"/>
    <w:rsid w:val="00FA5E14"/>
    <w:rsid w:val="00FA63B7"/>
    <w:rsid w:val="00FB459E"/>
    <w:rsid w:val="00FC3D4C"/>
    <w:rsid w:val="00FC428D"/>
    <w:rsid w:val="00FC458C"/>
    <w:rsid w:val="00FC4AB3"/>
    <w:rsid w:val="00FC6F6E"/>
    <w:rsid w:val="00FD1C7F"/>
    <w:rsid w:val="00FD3D39"/>
    <w:rsid w:val="00FD5D47"/>
    <w:rsid w:val="00FE00CE"/>
    <w:rsid w:val="00FE2ACF"/>
    <w:rsid w:val="00FE345F"/>
    <w:rsid w:val="00FE3795"/>
    <w:rsid w:val="00FE4B68"/>
    <w:rsid w:val="00FE627D"/>
    <w:rsid w:val="00FE66A8"/>
    <w:rsid w:val="00FE6A71"/>
    <w:rsid w:val="00FF1D83"/>
    <w:rsid w:val="00FF234A"/>
    <w:rsid w:val="00FF31AB"/>
    <w:rsid w:val="00FF4DE1"/>
    <w:rsid w:val="00FF69EE"/>
    <w:rsid w:val="02631BAB"/>
    <w:rsid w:val="06AA0098"/>
    <w:rsid w:val="0DB268E6"/>
    <w:rsid w:val="13565288"/>
    <w:rsid w:val="1CC53330"/>
    <w:rsid w:val="23740DB1"/>
    <w:rsid w:val="2B470CB2"/>
    <w:rsid w:val="2BE72870"/>
    <w:rsid w:val="2E74409B"/>
    <w:rsid w:val="375727AC"/>
    <w:rsid w:val="41961310"/>
    <w:rsid w:val="5B586D9E"/>
    <w:rsid w:val="5E327A58"/>
    <w:rsid w:val="605B2790"/>
    <w:rsid w:val="60B848D1"/>
    <w:rsid w:val="67172C05"/>
    <w:rsid w:val="6BF21F41"/>
    <w:rsid w:val="7B202D45"/>
    <w:rsid w:val="7DB8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b/>
      <w:bCs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rFonts w:ascii="Tahoma" w:hAnsi="Tahoma" w:eastAsia="Tahoma" w:cs="Tahoma"/>
      <w:b/>
      <w:bCs/>
    </w:rPr>
  </w:style>
  <w:style w:type="character" w:styleId="10">
    <w:name w:val="FollowedHyperlink"/>
    <w:basedOn w:val="8"/>
    <w:semiHidden/>
    <w:unhideWhenUsed/>
    <w:qFormat/>
    <w:uiPriority w:val="0"/>
    <w:rPr>
      <w:rFonts w:hint="default" w:ascii="Tahoma" w:hAnsi="Tahoma" w:eastAsia="Tahoma" w:cs="Tahoma"/>
      <w:color w:val="800080"/>
      <w:sz w:val="18"/>
      <w:szCs w:val="18"/>
      <w:u w:val="single"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eseditbar"/>
    <w:basedOn w:val="8"/>
    <w:qFormat/>
    <w:uiPriority w:val="0"/>
    <w:rPr>
      <w:color w:val="000000"/>
      <w:shd w:val="clear" w:fill="999999"/>
    </w:rPr>
  </w:style>
  <w:style w:type="character" w:customStyle="1" w:styleId="13">
    <w:name w:val="eseditbar1"/>
    <w:basedOn w:val="8"/>
    <w:uiPriority w:val="0"/>
    <w:rPr>
      <w:color w:val="000000"/>
    </w:rPr>
  </w:style>
  <w:style w:type="character" w:customStyle="1" w:styleId="14">
    <w:name w:val="bdexpandicon"/>
    <w:basedOn w:val="8"/>
    <w:qFormat/>
    <w:uiPriority w:val="0"/>
    <w:rPr>
      <w:rFonts w:ascii="Webdings" w:hAnsi="Webdings" w:eastAsia="Webdings" w:cs="Webdings"/>
      <w:sz w:val="20"/>
      <w:szCs w:val="20"/>
    </w:rPr>
  </w:style>
  <w:style w:type="character" w:customStyle="1" w:styleId="15">
    <w:name w:val="bdexpandicon1"/>
    <w:basedOn w:val="8"/>
    <w:qFormat/>
    <w:uiPriority w:val="0"/>
    <w:rPr>
      <w:color w:val="000000"/>
    </w:rPr>
  </w:style>
  <w:style w:type="character" w:customStyle="1" w:styleId="16">
    <w:name w:val="bdexpandicon2"/>
    <w:basedOn w:val="8"/>
    <w:qFormat/>
    <w:uiPriority w:val="0"/>
    <w:rPr>
      <w:rFonts w:hint="default" w:ascii="Tahoma" w:hAnsi="Tahoma" w:eastAsia="Tahoma" w:cs="Tahoma"/>
      <w:color w:val="000000"/>
      <w:sz w:val="14"/>
      <w:szCs w:val="14"/>
      <w:bdr w:val="single" w:color="000000" w:sz="6" w:space="0"/>
      <w:shd w:val="clear" w:fill="FFFFFF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1B40C6-B9E8-4211-B8FC-F6C1850E83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xmedu</Company>
  <Pages>5</Pages>
  <Words>1487</Words>
  <Characters>1607</Characters>
  <Lines>80</Lines>
  <Paragraphs>96</Paragraphs>
  <TotalTime>31</TotalTime>
  <ScaleCrop>false</ScaleCrop>
  <LinksUpToDate>false</LinksUpToDate>
  <CharactersWithSpaces>2998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2021-05-25T03:08:00Z</dcterms:created>
  <dc:creator>user</dc:creator>
  <cp:lastModifiedBy>王双生</cp:lastModifiedBy>
  <cp:lastPrinted>2020-06-17T06:44:00Z</cp:lastPrinted>
  <dcterms:modified xsi:type="dcterms:W3CDTF">2021-06-25T08:50:37Z</dcterms:modified>
  <dc:title>厦大医学院2004-2005学年第二学期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EFD1EA7BF9E944588F178FEAA4E4F8CD</vt:lpwstr>
  </property>
</Properties>
</file>